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5CDB" w14:textId="77777777" w:rsidR="003973EA" w:rsidRPr="003973EA" w:rsidRDefault="003973EA" w:rsidP="003973EA">
      <w:pPr>
        <w:shd w:val="clear" w:color="auto" w:fill="DBDBDB"/>
        <w:spacing w:after="0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42"/>
          <w:szCs w:val="42"/>
          <w:lang w:eastAsia="ru-RU"/>
          <w14:ligatures w14:val="none"/>
        </w:rPr>
      </w:pPr>
      <w:r w:rsidRPr="003973EA">
        <w:rPr>
          <w:rFonts w:ascii="Roboto" w:eastAsia="Times New Roman" w:hAnsi="Roboto" w:cs="Times New Roman"/>
          <w:b/>
          <w:bCs/>
          <w:color w:val="000000"/>
          <w:kern w:val="0"/>
          <w:sz w:val="42"/>
          <w:szCs w:val="42"/>
          <w:lang w:eastAsia="ru-RU"/>
          <w14:ligatures w14:val="none"/>
        </w:rPr>
        <w:br/>
        <w:t>Баяндаевский район</w:t>
      </w:r>
    </w:p>
    <w:p w14:paraId="12AE13A7" w14:textId="77777777" w:rsidR="003973EA" w:rsidRPr="003973EA" w:rsidRDefault="003973EA" w:rsidP="003973EA">
      <w:pPr>
        <w:shd w:val="clear" w:color="auto" w:fill="DBDBDB"/>
        <w:spacing w:after="0" w:line="240" w:lineRule="auto"/>
        <w:rPr>
          <w:rFonts w:ascii="Open Sans" w:eastAsia="Times New Roman" w:hAnsi="Open Sans" w:cs="Open Sans"/>
          <w:color w:val="383838"/>
          <w:kern w:val="0"/>
          <w:sz w:val="24"/>
          <w:szCs w:val="24"/>
          <w:lang w:eastAsia="ru-RU"/>
          <w14:ligatures w14:val="none"/>
        </w:rPr>
      </w:pPr>
      <w:r w:rsidRPr="003973EA">
        <w:rPr>
          <w:rFonts w:ascii="Open Sans" w:eastAsia="Times New Roman" w:hAnsi="Open Sans" w:cs="Open Sans"/>
          <w:b/>
          <w:bCs/>
          <w:color w:val="38383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Экономический отдел муниципального образования «Баяндаевский район»</w:t>
      </w:r>
      <w:r w:rsidRPr="003973EA">
        <w:rPr>
          <w:rFonts w:ascii="Open Sans" w:eastAsia="Times New Roman" w:hAnsi="Open Sans" w:cs="Open Sans"/>
          <w:color w:val="38383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br/>
      </w:r>
      <w:r w:rsidRPr="003973EA">
        <w:rPr>
          <w:rFonts w:ascii="Open Sans" w:eastAsia="Times New Roman" w:hAnsi="Open Sans" w:cs="Open Sans"/>
          <w:color w:val="38383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br/>
        <w:t xml:space="preserve">Адрес: 669120, Иркутская обл., с. Баяндай, ул. </w:t>
      </w:r>
      <w:proofErr w:type="spellStart"/>
      <w:r w:rsidRPr="003973EA">
        <w:rPr>
          <w:rFonts w:ascii="Open Sans" w:eastAsia="Times New Roman" w:hAnsi="Open Sans" w:cs="Open Sans"/>
          <w:color w:val="38383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Бутунаева</w:t>
      </w:r>
      <w:proofErr w:type="spellEnd"/>
      <w:r w:rsidRPr="003973EA">
        <w:rPr>
          <w:rFonts w:ascii="Open Sans" w:eastAsia="Times New Roman" w:hAnsi="Open Sans" w:cs="Open Sans"/>
          <w:color w:val="38383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2.</w:t>
      </w:r>
      <w:r w:rsidRPr="003973EA">
        <w:rPr>
          <w:rFonts w:ascii="Open Sans" w:eastAsia="Times New Roman" w:hAnsi="Open Sans" w:cs="Open Sans"/>
          <w:color w:val="38383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br/>
      </w:r>
      <w:r w:rsidRPr="003973EA">
        <w:rPr>
          <w:rFonts w:ascii="Open Sans" w:eastAsia="Times New Roman" w:hAnsi="Open Sans" w:cs="Open Sans"/>
          <w:color w:val="38383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br/>
        <w:t>Тел. (8-395-37) 9-12-40.</w:t>
      </w:r>
      <w:r w:rsidRPr="003973EA">
        <w:rPr>
          <w:rFonts w:ascii="Open Sans" w:eastAsia="Times New Roman" w:hAnsi="Open Sans" w:cs="Open Sans"/>
          <w:color w:val="38383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br/>
      </w:r>
      <w:r w:rsidRPr="003973EA">
        <w:rPr>
          <w:rFonts w:ascii="Open Sans" w:eastAsia="Times New Roman" w:hAnsi="Open Sans" w:cs="Open Sans"/>
          <w:color w:val="38383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br/>
        <w:t>E-mail: </w:t>
      </w:r>
      <w:hyperlink r:id="rId4" w:history="1">
        <w:r w:rsidRPr="003973EA">
          <w:rPr>
            <w:rFonts w:ascii="Open Sans" w:eastAsia="Times New Roman" w:hAnsi="Open Sans" w:cs="Open Sans"/>
            <w:color w:val="478EDE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baynadm@yandex.ru</w:t>
        </w:r>
      </w:hyperlink>
    </w:p>
    <w:p w14:paraId="3B34BC32" w14:textId="77777777" w:rsidR="003973EA" w:rsidRPr="003973EA" w:rsidRDefault="003973EA" w:rsidP="003973EA">
      <w:pPr>
        <w:shd w:val="clear" w:color="auto" w:fill="DBDBDB"/>
        <w:spacing w:after="0" w:line="240" w:lineRule="auto"/>
        <w:rPr>
          <w:rFonts w:ascii="Roboto" w:eastAsia="Times New Roman" w:hAnsi="Roboto" w:cs="Times New Roman"/>
          <w:b/>
          <w:bCs/>
          <w:color w:val="DE4E3F"/>
          <w:kern w:val="0"/>
          <w:sz w:val="27"/>
          <w:szCs w:val="27"/>
          <w:lang w:eastAsia="ru-RU"/>
          <w14:ligatures w14:val="none"/>
        </w:rPr>
      </w:pPr>
      <w:r w:rsidRPr="003973EA">
        <w:rPr>
          <w:rFonts w:ascii="Roboto" w:eastAsia="Times New Roman" w:hAnsi="Roboto" w:cs="Times New Roman"/>
          <w:b/>
          <w:bCs/>
          <w:color w:val="DE4E3F"/>
          <w:kern w:val="0"/>
          <w:sz w:val="27"/>
          <w:szCs w:val="27"/>
          <w:lang w:eastAsia="ru-RU"/>
          <w14:ligatures w14:val="none"/>
        </w:rPr>
        <w:t>Информационная поддержка</w:t>
      </w:r>
    </w:p>
    <w:p w14:paraId="71248B6D" w14:textId="77777777" w:rsidR="003973EA" w:rsidRPr="003973EA" w:rsidRDefault="003973EA" w:rsidP="003973EA">
      <w:pPr>
        <w:shd w:val="clear" w:color="auto" w:fill="DBDBDB"/>
        <w:spacing w:line="240" w:lineRule="auto"/>
        <w:rPr>
          <w:rFonts w:ascii="Roboto" w:eastAsia="Times New Roman" w:hAnsi="Roboto" w:cs="Times New Roman"/>
          <w:color w:val="383838"/>
          <w:kern w:val="0"/>
          <w:sz w:val="24"/>
          <w:szCs w:val="24"/>
          <w:lang w:eastAsia="ru-RU"/>
          <w14:ligatures w14:val="none"/>
        </w:rPr>
      </w:pPr>
      <w:r w:rsidRPr="003973EA">
        <w:rPr>
          <w:rFonts w:ascii="Roboto" w:eastAsia="Times New Roman" w:hAnsi="Roboto" w:cs="Times New Roman"/>
          <w:color w:val="383838"/>
          <w:kern w:val="0"/>
          <w:sz w:val="24"/>
          <w:szCs w:val="24"/>
          <w:lang w:eastAsia="ru-RU"/>
          <w14:ligatures w14:val="none"/>
        </w:rPr>
        <w:t>Актуальная и полезная информация размещается на сайте администрации МО «Баяндаевский район», раздел «Экономика» подраздел «</w:t>
      </w:r>
      <w:hyperlink r:id="rId5" w:tgtFrame="_blank" w:history="1">
        <w:r w:rsidRPr="003973EA">
          <w:rPr>
            <w:rFonts w:ascii="Roboto" w:eastAsia="Times New Roman" w:hAnsi="Roboto" w:cs="Times New Roman"/>
            <w:color w:val="478EDE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Поддержка малого и среднего предпринимательства</w:t>
        </w:r>
      </w:hyperlink>
      <w:r w:rsidRPr="003973EA">
        <w:rPr>
          <w:rFonts w:ascii="Roboto" w:eastAsia="Times New Roman" w:hAnsi="Roboto" w:cs="Times New Roman"/>
          <w:color w:val="383838"/>
          <w:kern w:val="0"/>
          <w:sz w:val="24"/>
          <w:szCs w:val="24"/>
          <w:lang w:eastAsia="ru-RU"/>
          <w14:ligatures w14:val="none"/>
        </w:rPr>
        <w:t>»</w:t>
      </w:r>
      <w:r w:rsidRPr="003973EA">
        <w:rPr>
          <w:rFonts w:ascii="Roboto" w:eastAsia="Times New Roman" w:hAnsi="Roboto" w:cs="Times New Roman"/>
          <w:color w:val="383838"/>
          <w:kern w:val="0"/>
          <w:sz w:val="24"/>
          <w:szCs w:val="24"/>
          <w:lang w:eastAsia="ru-RU"/>
          <w14:ligatures w14:val="none"/>
        </w:rPr>
        <w:br/>
      </w:r>
      <w:r w:rsidRPr="003973EA">
        <w:rPr>
          <w:rFonts w:ascii="Roboto" w:eastAsia="Times New Roman" w:hAnsi="Roboto" w:cs="Times New Roman"/>
          <w:color w:val="383838"/>
          <w:kern w:val="0"/>
          <w:sz w:val="24"/>
          <w:szCs w:val="24"/>
          <w:lang w:eastAsia="ru-RU"/>
          <w14:ligatures w14:val="none"/>
        </w:rPr>
        <w:br/>
        <w:t>Меры поддержки субъектов малого и среднего бизнеса осуществляются в виде консультаций, семинаров и обучения.</w:t>
      </w:r>
      <w:r w:rsidRPr="003973EA">
        <w:rPr>
          <w:rFonts w:ascii="Roboto" w:eastAsia="Times New Roman" w:hAnsi="Roboto" w:cs="Times New Roman"/>
          <w:color w:val="383838"/>
          <w:kern w:val="0"/>
          <w:sz w:val="24"/>
          <w:szCs w:val="24"/>
          <w:lang w:eastAsia="ru-RU"/>
          <w14:ligatures w14:val="none"/>
        </w:rPr>
        <w:br/>
      </w:r>
      <w:r w:rsidRPr="003973EA">
        <w:rPr>
          <w:rFonts w:ascii="Roboto" w:eastAsia="Times New Roman" w:hAnsi="Roboto" w:cs="Times New Roman"/>
          <w:color w:val="383838"/>
          <w:kern w:val="0"/>
          <w:sz w:val="24"/>
          <w:szCs w:val="24"/>
          <w:lang w:eastAsia="ru-RU"/>
          <w14:ligatures w14:val="none"/>
        </w:rPr>
        <w:br/>
        <w:t>Ежегодно проходит конкурс «Лучший предприниматель» МО «Баяндаевский район». Победителям конкурса вручаются грамоты и денежные призы. В 2019 году в номинации «Лучший предприниматель» за 1-е место приз составил 11 000 рублей, за 2-е место - 9000 рублей и за 3-е место - 8000 рублей.</w:t>
      </w:r>
      <w:r w:rsidRPr="003973EA">
        <w:rPr>
          <w:rFonts w:ascii="Roboto" w:eastAsia="Times New Roman" w:hAnsi="Roboto" w:cs="Times New Roman"/>
          <w:color w:val="383838"/>
          <w:kern w:val="0"/>
          <w:sz w:val="24"/>
          <w:szCs w:val="24"/>
          <w:lang w:eastAsia="ru-RU"/>
          <w14:ligatures w14:val="none"/>
        </w:rPr>
        <w:br/>
      </w:r>
      <w:r w:rsidRPr="003973EA">
        <w:rPr>
          <w:rFonts w:ascii="Roboto" w:eastAsia="Times New Roman" w:hAnsi="Roboto" w:cs="Times New Roman"/>
          <w:color w:val="383838"/>
          <w:kern w:val="0"/>
          <w:sz w:val="24"/>
          <w:szCs w:val="24"/>
          <w:lang w:eastAsia="ru-RU"/>
          <w14:ligatures w14:val="none"/>
        </w:rPr>
        <w:br/>
        <w:t>Действует Совет по развитию малого и среднего предпринимательства при мэре МО «Баяндаевский район».</w:t>
      </w:r>
    </w:p>
    <w:p w14:paraId="3E4035E1" w14:textId="503562AC" w:rsidR="005F36AD" w:rsidRDefault="005F36AD"/>
    <w:p w14:paraId="2B1734DB" w14:textId="34537D44" w:rsidR="003973EA" w:rsidRDefault="003973EA"/>
    <w:p w14:paraId="01F96D07" w14:textId="58DF0672" w:rsidR="003973EA" w:rsidRPr="003973EA" w:rsidRDefault="003973EA" w:rsidP="003973EA">
      <w:pPr>
        <w:spacing w:after="0"/>
        <w:rPr>
          <w:b/>
          <w:bCs/>
          <w:sz w:val="28"/>
          <w:szCs w:val="28"/>
        </w:rPr>
      </w:pPr>
      <w:r w:rsidRPr="003973EA">
        <w:rPr>
          <w:b/>
          <w:bCs/>
          <w:sz w:val="28"/>
          <w:szCs w:val="28"/>
        </w:rPr>
        <w:t>Муниципальное образование «</w:t>
      </w:r>
      <w:proofErr w:type="spellStart"/>
      <w:r w:rsidRPr="003973EA">
        <w:rPr>
          <w:b/>
          <w:bCs/>
          <w:sz w:val="28"/>
          <w:szCs w:val="28"/>
        </w:rPr>
        <w:t>Васильевск</w:t>
      </w:r>
      <w:proofErr w:type="spellEnd"/>
      <w:r w:rsidRPr="003973EA">
        <w:rPr>
          <w:b/>
          <w:bCs/>
          <w:sz w:val="28"/>
          <w:szCs w:val="28"/>
        </w:rPr>
        <w:t xml:space="preserve">» </w:t>
      </w:r>
    </w:p>
    <w:p w14:paraId="7F07268A" w14:textId="22AC0D71" w:rsidR="003973EA" w:rsidRDefault="003973EA" w:rsidP="003973EA">
      <w:pPr>
        <w:spacing w:after="0"/>
        <w:rPr>
          <w:sz w:val="28"/>
          <w:szCs w:val="28"/>
        </w:rPr>
      </w:pPr>
      <w:r>
        <w:rPr>
          <w:sz w:val="28"/>
          <w:szCs w:val="28"/>
        </w:rPr>
        <w:t>Адрес: 669132, Иркутская область, Баяндаевский район, с. Васильевка, ул. Центральная, 43</w:t>
      </w:r>
    </w:p>
    <w:p w14:paraId="3D8C67AA" w14:textId="32697332" w:rsidR="003973EA" w:rsidRDefault="003973EA" w:rsidP="003973EA">
      <w:pPr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Васильевск</w:t>
      </w:r>
      <w:proofErr w:type="spellEnd"/>
      <w:r>
        <w:rPr>
          <w:sz w:val="28"/>
          <w:szCs w:val="28"/>
        </w:rPr>
        <w:t>»</w:t>
      </w:r>
    </w:p>
    <w:p w14:paraId="4DC2FB5C" w14:textId="4C31D243" w:rsidR="003973EA" w:rsidRDefault="003973EA" w:rsidP="003973EA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Тел.89642750652,  89647592327</w:t>
      </w:r>
    </w:p>
    <w:p w14:paraId="4623B971" w14:textId="6A6ED108" w:rsidR="003973EA" w:rsidRPr="003973EA" w:rsidRDefault="003973EA" w:rsidP="003973EA">
      <w:pPr>
        <w:spacing w:after="0"/>
        <w:rPr>
          <w:sz w:val="28"/>
          <w:szCs w:val="28"/>
        </w:rPr>
      </w:pPr>
      <w:r>
        <w:rPr>
          <w:sz w:val="28"/>
          <w:szCs w:val="28"/>
        </w:rPr>
        <w:t>Е-</w:t>
      </w:r>
      <w:r>
        <w:rPr>
          <w:sz w:val="28"/>
          <w:szCs w:val="28"/>
          <w:lang w:val="en-US"/>
        </w:rPr>
        <w:t>mail</w:t>
      </w:r>
      <w:r w:rsidRPr="003973EA"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vasilevsk</w:t>
      </w:r>
      <w:proofErr w:type="spellEnd"/>
      <w:r w:rsidRPr="003973E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amo</w:t>
      </w:r>
      <w:proofErr w:type="spellEnd"/>
      <w:r w:rsidRPr="003973EA">
        <w:rPr>
          <w:sz w:val="28"/>
          <w:szCs w:val="28"/>
        </w:rPr>
        <w:t>2013@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3973E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385600CA" w14:textId="0F379208" w:rsidR="003973EA" w:rsidRDefault="003973EA" w:rsidP="003973EA">
      <w:pPr>
        <w:spacing w:after="0"/>
        <w:rPr>
          <w:sz w:val="28"/>
          <w:szCs w:val="28"/>
        </w:rPr>
      </w:pPr>
      <w:r>
        <w:rPr>
          <w:sz w:val="28"/>
          <w:szCs w:val="28"/>
        </w:rPr>
        <w:t>Информационная поддержка осуществляется размещением на сайте актуальной информации во вкладке» Поддержка малого и среднего предпринимательства».</w:t>
      </w:r>
    </w:p>
    <w:p w14:paraId="61E9FF84" w14:textId="75C09E07" w:rsidR="003973EA" w:rsidRDefault="003973EA" w:rsidP="003973EA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Осуществляется личный прием граждан Главой муниципального образования «</w:t>
      </w:r>
      <w:proofErr w:type="spellStart"/>
      <w:r>
        <w:rPr>
          <w:sz w:val="28"/>
          <w:szCs w:val="28"/>
        </w:rPr>
        <w:t>Васильевск</w:t>
      </w:r>
      <w:proofErr w:type="spellEnd"/>
      <w:r>
        <w:rPr>
          <w:sz w:val="28"/>
          <w:szCs w:val="28"/>
        </w:rPr>
        <w:t>» и специалистами администрации по адресу: с. Васильевка, ул. Центральная, 43.</w:t>
      </w:r>
    </w:p>
    <w:p w14:paraId="797B5FB6" w14:textId="5BD2D0F7" w:rsidR="003973EA" w:rsidRDefault="003973EA" w:rsidP="003973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Дни приема: </w:t>
      </w:r>
      <w:bookmarkStart w:id="0" w:name="_Hlk129855757"/>
      <w:r>
        <w:rPr>
          <w:sz w:val="28"/>
          <w:szCs w:val="28"/>
        </w:rPr>
        <w:t>вт</w:t>
      </w:r>
      <w:r w:rsidR="00FF697C">
        <w:rPr>
          <w:sz w:val="28"/>
          <w:szCs w:val="28"/>
        </w:rPr>
        <w:t>орник</w:t>
      </w:r>
      <w:r>
        <w:rPr>
          <w:sz w:val="28"/>
          <w:szCs w:val="28"/>
        </w:rPr>
        <w:t>-с 9.00 до 16.00 час</w:t>
      </w:r>
      <w:bookmarkEnd w:id="0"/>
      <w:r w:rsidR="00FF697C">
        <w:rPr>
          <w:sz w:val="28"/>
          <w:szCs w:val="28"/>
        </w:rPr>
        <w:t>.</w:t>
      </w:r>
    </w:p>
    <w:p w14:paraId="1D73B361" w14:textId="77777777" w:rsidR="00FF697C" w:rsidRDefault="003973EA" w:rsidP="003973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F697C">
        <w:rPr>
          <w:sz w:val="28"/>
          <w:szCs w:val="28"/>
        </w:rPr>
        <w:t xml:space="preserve"> среда </w:t>
      </w:r>
      <w:r>
        <w:rPr>
          <w:sz w:val="28"/>
          <w:szCs w:val="28"/>
        </w:rPr>
        <w:t>с 9.00 до 16.00 час</w:t>
      </w:r>
      <w:r w:rsidR="00FF697C">
        <w:rPr>
          <w:sz w:val="28"/>
          <w:szCs w:val="28"/>
        </w:rPr>
        <w:t>.</w:t>
      </w:r>
    </w:p>
    <w:p w14:paraId="39F7FE3B" w14:textId="6F81B290" w:rsidR="003973EA" w:rsidRDefault="00FF697C" w:rsidP="003973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четверг</w:t>
      </w:r>
      <w:r w:rsidR="003973EA">
        <w:rPr>
          <w:sz w:val="28"/>
          <w:szCs w:val="28"/>
        </w:rPr>
        <w:t xml:space="preserve"> </w:t>
      </w:r>
      <w:r>
        <w:rPr>
          <w:sz w:val="28"/>
          <w:szCs w:val="28"/>
        </w:rPr>
        <w:t>с 9.00 до 16.00 час.</w:t>
      </w:r>
    </w:p>
    <w:sectPr w:rsidR="0039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AD"/>
    <w:rsid w:val="003973EA"/>
    <w:rsid w:val="005F36AD"/>
    <w:rsid w:val="00C24218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B675"/>
  <w15:chartTrackingRefBased/>
  <w15:docId w15:val="{14A2C845-907D-4919-98C2-797310E7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1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51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18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DE4E3F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82675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75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036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yanday.irkobl.ru/economy/business/" TargetMode="External"/><Relationship Id="rId4" Type="http://schemas.openxmlformats.org/officeDocument/2006/relationships/hyperlink" Target="mailto:bayn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2023-03-16T02:32:00Z</dcterms:created>
  <dcterms:modified xsi:type="dcterms:W3CDTF">2023-03-21T07:06:00Z</dcterms:modified>
</cp:coreProperties>
</file>