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0EFF" w14:textId="5C95C3A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Pr="003410AC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Pr="003410AC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3410AC">
        <w:rPr>
          <w:rFonts w:ascii="Arial" w:eastAsia="Calibri" w:hAnsi="Arial" w:cs="Arial"/>
          <w:b/>
          <w:sz w:val="32"/>
          <w:szCs w:val="32"/>
        </w:rPr>
        <w:t>г. №</w:t>
      </w:r>
      <w:r w:rsidR="00FA7D7B">
        <w:rPr>
          <w:rFonts w:ascii="Arial" w:eastAsia="Calibri" w:hAnsi="Arial" w:cs="Arial"/>
          <w:b/>
          <w:sz w:val="32"/>
          <w:szCs w:val="32"/>
        </w:rPr>
        <w:t>1</w:t>
      </w:r>
      <w:r w:rsidR="00270100">
        <w:rPr>
          <w:rFonts w:ascii="Arial" w:eastAsia="Calibri" w:hAnsi="Arial" w:cs="Arial"/>
          <w:b/>
          <w:sz w:val="32"/>
          <w:szCs w:val="32"/>
        </w:rPr>
        <w:t>9</w:t>
      </w:r>
    </w:p>
    <w:p w14:paraId="311805F5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1A96020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9D9501D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00E353FD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2C19BB9F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ДУМА</w:t>
      </w:r>
    </w:p>
    <w:p w14:paraId="723F8AC4" w14:textId="77777777" w:rsidR="003410AC" w:rsidRPr="003410AC" w:rsidRDefault="003410AC" w:rsidP="003410AC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ABB7BE7" w14:textId="4415F929" w:rsidR="003410AC" w:rsidRPr="003410AC" w:rsidRDefault="003410AC" w:rsidP="003410AC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eastAsia="Calibri" w:hAnsi="Arial" w:cs="Arial"/>
          <w:b/>
          <w:bCs/>
          <w:sz w:val="32"/>
          <w:szCs w:val="32"/>
        </w:rPr>
        <w:t>ПОРЯД</w:t>
      </w:r>
      <w:r w:rsidR="00270100">
        <w:rPr>
          <w:rFonts w:ascii="Arial" w:eastAsia="Calibri" w:hAnsi="Arial" w:cs="Arial"/>
          <w:b/>
          <w:bCs/>
          <w:sz w:val="32"/>
          <w:szCs w:val="32"/>
        </w:rPr>
        <w:t>О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К </w:t>
      </w:r>
      <w:r w:rsidR="00270100">
        <w:rPr>
          <w:rFonts w:ascii="Arial" w:eastAsia="Calibri" w:hAnsi="Arial" w:cs="Arial"/>
          <w:b/>
          <w:bCs/>
          <w:sz w:val="32"/>
          <w:szCs w:val="32"/>
        </w:rPr>
        <w:t xml:space="preserve">ОСВОБОЖДЕНИЯ ОТ ДОЛЖНОСТИ ГЛАВЫ </w:t>
      </w:r>
      <w:r w:rsidRPr="003410AC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 «ВАСИЛЬЕВСК»</w:t>
      </w:r>
      <w:r w:rsidR="00270100">
        <w:rPr>
          <w:rFonts w:ascii="Arial" w:eastAsia="Calibri" w:hAnsi="Arial" w:cs="Arial"/>
          <w:b/>
          <w:bCs/>
          <w:sz w:val="32"/>
          <w:szCs w:val="32"/>
        </w:rPr>
        <w:t xml:space="preserve"> В СВЯЗИ С УТРАТОЙ ДОВЕРИЯ </w:t>
      </w:r>
    </w:p>
    <w:p w14:paraId="135BAC5D" w14:textId="77777777" w:rsidR="00740D10" w:rsidRDefault="00740D10" w:rsidP="00740D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4FF21F15" w14:textId="31A14833" w:rsidR="003410AC" w:rsidRDefault="003410AC" w:rsidP="0074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410A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"Об общих принципах организации местного самоуправления в Российской Федерации",</w:t>
      </w:r>
      <w:r w:rsidR="0027010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Pr="00740D1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</w:t>
      </w:r>
      <w:r w:rsidRPr="003410AC">
        <w:rPr>
          <w:rFonts w:ascii="Arial" w:eastAsia="Calibri" w:hAnsi="Arial" w:cs="Arial"/>
          <w:sz w:val="24"/>
          <w:szCs w:val="24"/>
        </w:rPr>
        <w:t>татьями 24, 35 Устава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».</w:t>
      </w:r>
    </w:p>
    <w:p w14:paraId="3C782B68" w14:textId="77777777" w:rsidR="00740D10" w:rsidRPr="00740D10" w:rsidRDefault="00740D10" w:rsidP="00740D10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eastAsia="Calibri" w:hAnsi="Arial" w:cs="Arial"/>
          <w:b/>
          <w:sz w:val="32"/>
          <w:szCs w:val="32"/>
        </w:rPr>
      </w:pPr>
    </w:p>
    <w:p w14:paraId="169F585A" w14:textId="060191E3" w:rsidR="003410AC" w:rsidRDefault="003410AC" w:rsidP="00740D10">
      <w:pPr>
        <w:shd w:val="clear" w:color="auto" w:fill="FFFFFF"/>
        <w:spacing w:before="100" w:beforeAutospacing="1" w:after="0" w:line="240" w:lineRule="auto"/>
        <w:ind w:right="423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3410AC">
        <w:rPr>
          <w:rFonts w:ascii="Arial" w:eastAsia="Calibri" w:hAnsi="Arial" w:cs="Arial"/>
          <w:b/>
          <w:color w:val="000000"/>
          <w:sz w:val="30"/>
          <w:szCs w:val="30"/>
        </w:rPr>
        <w:t>ДУМА РЕШИЛА:</w:t>
      </w:r>
    </w:p>
    <w:p w14:paraId="05466252" w14:textId="77777777" w:rsidR="00740D10" w:rsidRPr="003410AC" w:rsidRDefault="00740D10" w:rsidP="00740D10">
      <w:pPr>
        <w:shd w:val="clear" w:color="auto" w:fill="FFFFFF"/>
        <w:spacing w:before="100" w:beforeAutospacing="1" w:after="0" w:line="240" w:lineRule="auto"/>
        <w:ind w:right="423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14:paraId="7A0D2180" w14:textId="37056D2D" w:rsidR="003410AC" w:rsidRPr="00884443" w:rsidRDefault="00884443" w:rsidP="00740D1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4443">
        <w:rPr>
          <w:rFonts w:ascii="Arial" w:eastAsia="Calibri" w:hAnsi="Arial" w:cs="Arial"/>
          <w:color w:val="000000"/>
          <w:sz w:val="24"/>
          <w:szCs w:val="24"/>
        </w:rPr>
        <w:t>1.</w:t>
      </w:r>
      <w:r w:rsidR="00740D10" w:rsidRPr="00740D10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П</w:t>
      </w:r>
      <w:r w:rsidRPr="00884443">
        <w:rPr>
          <w:rFonts w:ascii="Arial" w:eastAsia="Calibri" w:hAnsi="Arial" w:cs="Arial"/>
          <w:bCs/>
          <w:sz w:val="24"/>
          <w:szCs w:val="24"/>
        </w:rPr>
        <w:t xml:space="preserve">орядок освобождения от должности </w:t>
      </w:r>
      <w:r>
        <w:rPr>
          <w:rFonts w:ascii="Arial" w:eastAsia="Calibri" w:hAnsi="Arial" w:cs="Arial"/>
          <w:bCs/>
          <w:sz w:val="24"/>
          <w:szCs w:val="24"/>
        </w:rPr>
        <w:t>Г</w:t>
      </w:r>
      <w:r w:rsidRPr="00884443">
        <w:rPr>
          <w:rFonts w:ascii="Arial" w:eastAsia="Calibri" w:hAnsi="Arial" w:cs="Arial"/>
          <w:bCs/>
          <w:sz w:val="24"/>
          <w:szCs w:val="24"/>
        </w:rPr>
        <w:t>лавы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В</w:t>
      </w:r>
      <w:r w:rsidRPr="00884443">
        <w:rPr>
          <w:rFonts w:ascii="Arial" w:eastAsia="Calibri" w:hAnsi="Arial" w:cs="Arial"/>
          <w:bCs/>
          <w:sz w:val="24"/>
          <w:szCs w:val="24"/>
        </w:rPr>
        <w:t>асильевск</w:t>
      </w:r>
      <w:proofErr w:type="spellEnd"/>
      <w:r w:rsidRPr="00884443">
        <w:rPr>
          <w:rFonts w:ascii="Arial" w:eastAsia="Calibri" w:hAnsi="Arial" w:cs="Arial"/>
          <w:bCs/>
          <w:sz w:val="24"/>
          <w:szCs w:val="24"/>
        </w:rPr>
        <w:t>» в связи с утратой доверия</w:t>
      </w:r>
      <w:r>
        <w:rPr>
          <w:rFonts w:ascii="Arial" w:eastAsia="Calibri" w:hAnsi="Arial" w:cs="Arial"/>
          <w:bCs/>
          <w:sz w:val="24"/>
          <w:szCs w:val="24"/>
        </w:rPr>
        <w:t>, утвержденный решением Думы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» от 11.12.2018 г. №8 изложить в новой редакции </w:t>
      </w:r>
    </w:p>
    <w:p w14:paraId="0690624A" w14:textId="45DDD1D7" w:rsidR="003410AC" w:rsidRPr="003410AC" w:rsidRDefault="003410AC" w:rsidP="0074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410AC">
        <w:rPr>
          <w:rFonts w:ascii="Arial" w:eastAsia="Calibri" w:hAnsi="Arial" w:cs="Arial"/>
          <w:color w:val="000000"/>
          <w:sz w:val="24"/>
          <w:szCs w:val="24"/>
        </w:rPr>
        <w:t>2.</w:t>
      </w:r>
      <w:r w:rsidR="00740D1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1 января 2018 г.</w:t>
      </w:r>
    </w:p>
    <w:p w14:paraId="6C1758AB" w14:textId="293AEA8C" w:rsidR="003410AC" w:rsidRPr="003410AC" w:rsidRDefault="003410AC" w:rsidP="0074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</w:rPr>
        <w:t>3.</w:t>
      </w:r>
      <w:r w:rsidR="00740D10">
        <w:rPr>
          <w:rFonts w:ascii="Arial" w:eastAsia="Calibri" w:hAnsi="Arial" w:cs="Arial"/>
          <w:sz w:val="24"/>
        </w:rPr>
        <w:t xml:space="preserve"> </w:t>
      </w:r>
      <w:r w:rsidRPr="003410AC">
        <w:rPr>
          <w:rFonts w:ascii="Arial" w:eastAsia="Calibri" w:hAnsi="Arial" w:cs="Arial"/>
          <w:sz w:val="24"/>
        </w:rPr>
        <w:t>Опубликовать настоящее решение в газете "Вестник" МО «</w:t>
      </w:r>
      <w:proofErr w:type="spellStart"/>
      <w:r w:rsidRPr="003410AC">
        <w:rPr>
          <w:rFonts w:ascii="Arial" w:eastAsia="Calibri" w:hAnsi="Arial" w:cs="Arial"/>
          <w:sz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</w:rPr>
        <w:t xml:space="preserve">» </w:t>
      </w:r>
      <w:r w:rsidRPr="003410AC">
        <w:rPr>
          <w:rFonts w:ascii="Arial" w:eastAsia="Calibri" w:hAnsi="Arial" w:cs="Arial"/>
          <w:sz w:val="24"/>
          <w:szCs w:val="24"/>
        </w:rPr>
        <w:t>и на официальном сайте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56B18344" w14:textId="77777777" w:rsidR="003410AC" w:rsidRPr="003410AC" w:rsidRDefault="003410AC" w:rsidP="00740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305BE50" w14:textId="77777777" w:rsidR="003410AC" w:rsidRPr="003410AC" w:rsidRDefault="003410AC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Председатель Думы</w:t>
      </w:r>
    </w:p>
    <w:p w14:paraId="75FC6615" w14:textId="77777777" w:rsidR="00740D10" w:rsidRDefault="003410AC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Васильевск»</w:t>
      </w:r>
      <w:proofErr w:type="spellEnd"/>
    </w:p>
    <w:p w14:paraId="74D7D82C" w14:textId="13228302" w:rsidR="003410AC" w:rsidRPr="003410AC" w:rsidRDefault="001D44F8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Л.Ф.</w:t>
      </w:r>
      <w:r w:rsidR="00740D1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Ханхадаева</w:t>
      </w:r>
      <w:proofErr w:type="spellEnd"/>
    </w:p>
    <w:p w14:paraId="178D08EC" w14:textId="2E088F56" w:rsidR="003410AC" w:rsidRDefault="003410AC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6FA525" w14:textId="77777777" w:rsidR="00740D10" w:rsidRPr="003410AC" w:rsidRDefault="00740D10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B152E9" w14:textId="6EE527C4" w:rsidR="003410AC" w:rsidRPr="003410AC" w:rsidRDefault="003410AC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</w:p>
    <w:p w14:paraId="34C67CA7" w14:textId="4D09FC57" w:rsidR="003410AC" w:rsidRPr="003410AC" w:rsidRDefault="003410AC" w:rsidP="0074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С.Д.</w:t>
      </w:r>
      <w:r w:rsidR="00740D10">
        <w:rPr>
          <w:rFonts w:ascii="Arial" w:eastAsia="Calibri" w:hAnsi="Arial" w:cs="Arial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sz w:val="24"/>
          <w:szCs w:val="24"/>
        </w:rPr>
        <w:t>Рябцев</w:t>
      </w:r>
    </w:p>
    <w:p w14:paraId="3DA8DB80" w14:textId="77777777" w:rsidR="003410AC" w:rsidRPr="003410AC" w:rsidRDefault="003410AC" w:rsidP="003410AC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eastAsia="Calibri" w:hAnsi="Arial" w:cs="Arial"/>
          <w:sz w:val="24"/>
          <w:szCs w:val="24"/>
        </w:rPr>
      </w:pPr>
    </w:p>
    <w:p w14:paraId="1EA03D13" w14:textId="77777777" w:rsidR="00884443" w:rsidRPr="00884443" w:rsidRDefault="00884443" w:rsidP="00884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4443">
        <w:rPr>
          <w:rFonts w:ascii="Courier New" w:eastAsia="Times New Roman" w:hAnsi="Courier New" w:cs="Courier New"/>
          <w:lang w:eastAsia="ru-RU"/>
        </w:rPr>
        <w:t>Утвержден</w:t>
      </w:r>
    </w:p>
    <w:p w14:paraId="0453B84E" w14:textId="77777777" w:rsidR="00884443" w:rsidRPr="00884443" w:rsidRDefault="00884443" w:rsidP="00884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4443">
        <w:rPr>
          <w:rFonts w:ascii="Courier New" w:eastAsia="Times New Roman" w:hAnsi="Courier New" w:cs="Courier New"/>
          <w:lang w:eastAsia="ru-RU"/>
        </w:rPr>
        <w:t>решением Думы МО «</w:t>
      </w:r>
      <w:proofErr w:type="spellStart"/>
      <w:r w:rsidRPr="00884443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884443">
        <w:rPr>
          <w:rFonts w:ascii="Courier New" w:eastAsia="Times New Roman" w:hAnsi="Courier New" w:cs="Courier New"/>
          <w:lang w:eastAsia="ru-RU"/>
        </w:rPr>
        <w:t>»</w:t>
      </w:r>
    </w:p>
    <w:p w14:paraId="0950AB0D" w14:textId="0F45E9C5" w:rsidR="00884443" w:rsidRPr="00884443" w:rsidRDefault="00884443" w:rsidP="00740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4443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21</w:t>
      </w:r>
      <w:r w:rsidRPr="00884443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05</w:t>
      </w:r>
      <w:r w:rsidRPr="00884443">
        <w:rPr>
          <w:rFonts w:ascii="Courier New" w:eastAsia="Times New Roman" w:hAnsi="Courier New" w:cs="Courier New"/>
          <w:lang w:eastAsia="ru-RU"/>
        </w:rPr>
        <w:t>. 2018 г. №</w:t>
      </w:r>
      <w:r>
        <w:rPr>
          <w:rFonts w:ascii="Courier New" w:eastAsia="Times New Roman" w:hAnsi="Courier New" w:cs="Courier New"/>
          <w:lang w:eastAsia="ru-RU"/>
        </w:rPr>
        <w:t>19</w:t>
      </w:r>
    </w:p>
    <w:p w14:paraId="5D16C667" w14:textId="77777777" w:rsidR="00884443" w:rsidRPr="00884443" w:rsidRDefault="00884443" w:rsidP="00740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63948" w14:textId="77777777" w:rsidR="00884443" w:rsidRPr="00884443" w:rsidRDefault="00884443" w:rsidP="0088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8844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48904D28" w14:textId="77777777" w:rsidR="00884443" w:rsidRPr="00884443" w:rsidRDefault="00884443" w:rsidP="0088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ОСВОБОЖДЕНИЯ ОТ ДОЛЖНОСТИ ГЛАВЫ </w:t>
      </w:r>
    </w:p>
    <w:p w14:paraId="62ECD4BE" w14:textId="77777777" w:rsidR="00884443" w:rsidRPr="00884443" w:rsidRDefault="00884443" w:rsidP="0088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«ВАСИЛЬЕВСК»</w:t>
      </w:r>
    </w:p>
    <w:p w14:paraId="6216A394" w14:textId="6B1F3A2E" w:rsidR="00884443" w:rsidRDefault="00884443" w:rsidP="00740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 СВЯЗИ С УТРАТОЙ ДОВЕРИЯ</w:t>
      </w:r>
      <w:bookmarkStart w:id="1" w:name="Par35"/>
      <w:bookmarkEnd w:id="1"/>
    </w:p>
    <w:p w14:paraId="2807EA54" w14:textId="77777777" w:rsidR="00740D10" w:rsidRPr="00740D10" w:rsidRDefault="00740D10" w:rsidP="00740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198E51DD" w14:textId="078B38DE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в соответствии с Федеральным законом</w:t>
      </w:r>
      <w:r w:rsidR="00740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="00740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декабря 2008 года № 273-ФЗ «О противодействии коррупции»</w:t>
      </w:r>
      <w:r w:rsidR="00740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(далее – Федеральный закон №273-ФЗ), Федеральным законом</w:t>
      </w:r>
      <w:r w:rsidR="00740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№131-ФЗ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</w:t>
      </w:r>
      <w:proofErr w:type="spellStart"/>
      <w:r w:rsidRPr="0088444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84443">
        <w:rPr>
          <w:rFonts w:ascii="Arial" w:eastAsia="Times New Roman" w:hAnsi="Arial" w:cs="Arial"/>
          <w:sz w:val="24"/>
          <w:szCs w:val="24"/>
          <w:lang w:eastAsia="ru-RU"/>
        </w:rPr>
        <w:t>», устанавливает порядок освобождения от должности главы муниципального образования «</w:t>
      </w:r>
      <w:proofErr w:type="spellStart"/>
      <w:r w:rsidRPr="0088444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8444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844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(далее – глава муниципального образования)</w:t>
      </w:r>
      <w:r w:rsidRPr="008844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84443">
        <w:rPr>
          <w:rFonts w:ascii="Arial" w:eastAsia="Calibri" w:hAnsi="Arial" w:cs="Arial"/>
          <w:sz w:val="24"/>
          <w:szCs w:val="24"/>
        </w:rPr>
        <w:t>в связи с утратой доверия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освобождение от должности).</w:t>
      </w:r>
    </w:p>
    <w:p w14:paraId="03E750BF" w14:textId="4CAE511A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131-ФЗ, с учетом особенностей, предусмотренных настоящим Порядком.</w:t>
      </w:r>
    </w:p>
    <w:p w14:paraId="5C117179" w14:textId="566A422A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7"/>
      <w:bookmarkEnd w:id="3"/>
      <w:r w:rsidRPr="00884443">
        <w:rPr>
          <w:rFonts w:ascii="Arial" w:eastAsia="Times New Roman" w:hAnsi="Arial" w:cs="Arial"/>
          <w:sz w:val="24"/>
          <w:szCs w:val="24"/>
          <w:lang w:eastAsia="ru-RU"/>
        </w:rPr>
        <w:t>3. Решение Думы муниципального образования «</w:t>
      </w:r>
      <w:proofErr w:type="spellStart"/>
      <w:r w:rsidRPr="0088444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8444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(далее-Дума)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об освобождении от должности главы муниципального образования принимается при наличии случаев, предусмотренных частями 1 и 2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273-ФЗ.</w:t>
      </w:r>
    </w:p>
    <w:p w14:paraId="243B10BE" w14:textId="77D90512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4. Инициатива депутатов Думы об освобождении от должности главы муниципального образования выдвигается в случае поступления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443">
        <w:rPr>
          <w:rFonts w:ascii="Arial" w:eastAsia="Calibri" w:hAnsi="Arial" w:cs="Arial"/>
          <w:sz w:val="24"/>
          <w:szCs w:val="24"/>
        </w:rPr>
        <w:t xml:space="preserve">информации о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наличии случаев, предусмотренных частями 1, 2 (за исключением случая </w:t>
      </w:r>
      <w:r w:rsidRPr="00884443">
        <w:rPr>
          <w:rFonts w:ascii="Arial" w:eastAsia="Calibri" w:hAnsi="Arial" w:cs="Arial"/>
          <w:bCs/>
          <w:iCs/>
          <w:sz w:val="24"/>
          <w:szCs w:val="24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273-ФЗ</w:t>
      </w:r>
      <w:r w:rsidRPr="00884443">
        <w:rPr>
          <w:rFonts w:ascii="Arial" w:eastAsia="Calibri" w:hAnsi="Arial" w:cs="Arial"/>
          <w:sz w:val="24"/>
          <w:szCs w:val="24"/>
        </w:rPr>
        <w:t>, представленной в письменном виде:</w:t>
      </w:r>
    </w:p>
    <w:p w14:paraId="08FDFE14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14:paraId="1308E976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2)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14:paraId="57F0FD14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5329BE5B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03789DF3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5) общероссийскими и региональными средствами массовой информации.</w:t>
      </w:r>
    </w:p>
    <w:p w14:paraId="4550348A" w14:textId="45792F6E"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84443">
        <w:rPr>
          <w:rFonts w:ascii="Arial" w:eastAsia="Calibri" w:hAnsi="Arial" w:cs="Arial"/>
          <w:bCs/>
          <w:iCs/>
          <w:sz w:val="24"/>
          <w:szCs w:val="24"/>
        </w:rPr>
        <w:t>Информация анонимного характера не может служить основанием для выдвижения инициативы депутатов Думы об освобождении от должности главы муниципального образования.</w:t>
      </w:r>
    </w:p>
    <w:p w14:paraId="30FC73FE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5. Инициатива Губернатора Иркутской области об освобождении от должности главы муниципального образования считается выдвинутой в случае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поступления в представительный орган </w:t>
      </w:r>
      <w:r w:rsidRPr="00884443">
        <w:rPr>
          <w:rFonts w:ascii="Arial" w:eastAsia="Calibri" w:hAnsi="Arial" w:cs="Arial"/>
          <w:sz w:val="24"/>
          <w:szCs w:val="24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частями 1, 2 (за исключением случая </w:t>
      </w:r>
      <w:r w:rsidRPr="00884443">
        <w:rPr>
          <w:rFonts w:ascii="Arial" w:eastAsia="Calibri" w:hAnsi="Arial" w:cs="Arial"/>
          <w:bCs/>
          <w:iCs/>
          <w:sz w:val="24"/>
          <w:szCs w:val="24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№ 273-ФЗ, заявления Губернатора Иркутской области о досрочном прекращении полномочий главы муниципального образования, предусмотренного частью 4 статьи 7 </w:t>
      </w:r>
      <w:r w:rsidRPr="00884443">
        <w:rPr>
          <w:rFonts w:ascii="Arial" w:eastAsia="Calibri" w:hAnsi="Arial" w:cs="Arial"/>
          <w:sz w:val="24"/>
          <w:szCs w:val="24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</w:t>
      </w:r>
      <w:r w:rsidRPr="00884443">
        <w:rPr>
          <w:rFonts w:ascii="Arial" w:eastAsia="Calibri" w:hAnsi="Arial" w:cs="Arial"/>
          <w:sz w:val="24"/>
          <w:szCs w:val="24"/>
        </w:rPr>
        <w:br/>
        <w:t xml:space="preserve">(далее при совместном упоминании – обращение Губернатора Иркутской области). </w:t>
      </w:r>
    </w:p>
    <w:p w14:paraId="5FFA934A" w14:textId="463413FB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884443">
        <w:rPr>
          <w:rFonts w:ascii="Arial" w:eastAsia="Calibri" w:hAnsi="Arial" w:cs="Arial"/>
          <w:sz w:val="24"/>
          <w:szCs w:val="24"/>
        </w:rPr>
        <w:t xml:space="preserve">Инициатива депутатов Думы 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об освобождении от должности главы муниципального образования</w:t>
      </w:r>
      <w:r w:rsidRPr="00884443">
        <w:rPr>
          <w:rFonts w:ascii="Arial" w:eastAsia="Calibri" w:hAnsi="Arial" w:cs="Arial"/>
          <w:sz w:val="24"/>
          <w:szCs w:val="24"/>
        </w:rPr>
        <w:t>, выдвинутая не менее чем одной третью от установленной численности депутатов Думы, оформляется в порядке, установленном муниципальным правовым актом, определяющим организацию работы Думы, в виде обращения, которое вносится в</w:t>
      </w:r>
      <w:r>
        <w:rPr>
          <w:rFonts w:ascii="Arial" w:eastAsia="Calibri" w:hAnsi="Arial" w:cs="Arial"/>
          <w:sz w:val="24"/>
          <w:szCs w:val="24"/>
        </w:rPr>
        <w:t xml:space="preserve"> Думу</w:t>
      </w:r>
      <w:r w:rsidRPr="00884443">
        <w:rPr>
          <w:rFonts w:ascii="Arial" w:eastAsia="Calibri" w:hAnsi="Arial" w:cs="Arial"/>
          <w:sz w:val="24"/>
          <w:szCs w:val="24"/>
        </w:rPr>
        <w:t xml:space="preserve"> (далее – обращение). Указанное обращение вносится вместе с проектом решения Думы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84443">
        <w:rPr>
          <w:rFonts w:ascii="Arial" w:eastAsia="Calibri" w:hAnsi="Arial" w:cs="Arial"/>
          <w:sz w:val="24"/>
          <w:szCs w:val="24"/>
        </w:rPr>
        <w:t>об освобождении от должности главы муниципального образования.</w:t>
      </w:r>
    </w:p>
    <w:p w14:paraId="2AF16AAE" w14:textId="56C5E7B2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Calibri" w:hAnsi="Arial" w:cs="Arial"/>
          <w:sz w:val="24"/>
          <w:szCs w:val="24"/>
        </w:rPr>
        <w:t xml:space="preserve">7. Должностное лицо, ответственное за прием и регистрацию документов в </w:t>
      </w:r>
      <w:r>
        <w:rPr>
          <w:rFonts w:ascii="Arial" w:eastAsia="Calibri" w:hAnsi="Arial" w:cs="Arial"/>
          <w:sz w:val="24"/>
          <w:szCs w:val="24"/>
        </w:rPr>
        <w:t>Думе</w:t>
      </w:r>
      <w:r w:rsidRPr="00884443">
        <w:rPr>
          <w:rFonts w:ascii="Arial" w:eastAsia="Calibri" w:hAnsi="Arial" w:cs="Arial"/>
          <w:sz w:val="24"/>
          <w:szCs w:val="24"/>
        </w:rPr>
        <w:t xml:space="preserve"> (далее – уполномоченное должностное лицо), регистрирует обращение Губернатора Иркутской области в день их поступления в </w:t>
      </w:r>
      <w:r>
        <w:rPr>
          <w:rFonts w:ascii="Arial" w:eastAsia="Calibri" w:hAnsi="Arial" w:cs="Arial"/>
          <w:sz w:val="24"/>
          <w:szCs w:val="24"/>
        </w:rPr>
        <w:t>Думу</w:t>
      </w:r>
      <w:r w:rsidRPr="00884443">
        <w:rPr>
          <w:rFonts w:ascii="Arial" w:eastAsia="Calibri" w:hAnsi="Arial" w:cs="Arial"/>
          <w:sz w:val="24"/>
          <w:szCs w:val="24"/>
        </w:rPr>
        <w:t xml:space="preserve"> (далее – день внесения), в соответствии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с правилами делопроизводства, установленными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Думе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96652A" w14:textId="18437F29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Calibri" w:hAnsi="Arial" w:cs="Arial"/>
          <w:sz w:val="24"/>
          <w:szCs w:val="24"/>
        </w:rPr>
        <w:t xml:space="preserve">8. Губернатор Иркутской области уведомляется </w:t>
      </w:r>
      <w:r>
        <w:rPr>
          <w:rFonts w:ascii="Arial" w:eastAsia="Calibri" w:hAnsi="Arial" w:cs="Arial"/>
          <w:sz w:val="24"/>
          <w:szCs w:val="24"/>
        </w:rPr>
        <w:t>Думой</w:t>
      </w:r>
      <w:r w:rsidRPr="00884443">
        <w:rPr>
          <w:rFonts w:ascii="Arial" w:eastAsia="Calibri" w:hAnsi="Arial" w:cs="Arial"/>
          <w:sz w:val="24"/>
          <w:szCs w:val="24"/>
        </w:rPr>
        <w:t xml:space="preserve"> об инициативе депутатов Думы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об освобождении от должности главы муниципального образования. </w:t>
      </w:r>
      <w:r w:rsidRPr="00884443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уведомляется </w:t>
      </w:r>
      <w:r w:rsidR="00BE0A17">
        <w:rPr>
          <w:rFonts w:ascii="Arial" w:eastAsia="Calibri" w:hAnsi="Arial" w:cs="Arial"/>
          <w:sz w:val="24"/>
          <w:szCs w:val="24"/>
        </w:rPr>
        <w:t>Думой</w:t>
      </w:r>
      <w:r w:rsidRPr="00884443">
        <w:rPr>
          <w:rFonts w:ascii="Arial" w:eastAsia="Calibri" w:hAnsi="Arial" w:cs="Arial"/>
          <w:sz w:val="24"/>
          <w:szCs w:val="24"/>
        </w:rPr>
        <w:t xml:space="preserve"> об инициативе депутатов Думы или Губернатора Иркутской области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об освобождении его от должности. </w:t>
      </w:r>
    </w:p>
    <w:p w14:paraId="46B3A877" w14:textId="432E16B8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Calibri" w:hAnsi="Arial" w:cs="Arial"/>
          <w:sz w:val="24"/>
          <w:szCs w:val="24"/>
        </w:rPr>
        <w:t xml:space="preserve">Губернатор Иркутской области уведомляется </w:t>
      </w:r>
      <w:r w:rsidR="00BE0A17">
        <w:rPr>
          <w:rFonts w:ascii="Arial" w:eastAsia="Calibri" w:hAnsi="Arial" w:cs="Arial"/>
          <w:sz w:val="24"/>
          <w:szCs w:val="24"/>
        </w:rPr>
        <w:t>Думой</w:t>
      </w:r>
      <w:r w:rsidRPr="00884443">
        <w:rPr>
          <w:rFonts w:ascii="Arial" w:eastAsia="Calibri" w:hAnsi="Arial" w:cs="Arial"/>
          <w:sz w:val="24"/>
          <w:szCs w:val="24"/>
        </w:rPr>
        <w:t xml:space="preserve"> путем направления копии обращения через организацию почтовой связи.</w:t>
      </w:r>
    </w:p>
    <w:p w14:paraId="7552BD83" w14:textId="01D6EE92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  <w:r w:rsidRPr="00884443">
        <w:rPr>
          <w:rFonts w:ascii="Arial" w:eastAsia="Calibri" w:hAnsi="Arial" w:cs="Arial"/>
          <w:sz w:val="24"/>
          <w:szCs w:val="24"/>
        </w:rPr>
        <w:t xml:space="preserve">уведомляется </w:t>
      </w:r>
      <w:r w:rsidR="00BE0A17">
        <w:rPr>
          <w:rFonts w:ascii="Arial" w:eastAsia="Calibri" w:hAnsi="Arial" w:cs="Arial"/>
          <w:sz w:val="24"/>
          <w:szCs w:val="24"/>
        </w:rPr>
        <w:t>Думой</w:t>
      </w:r>
      <w:r w:rsidRPr="00884443">
        <w:rPr>
          <w:rFonts w:ascii="Arial" w:eastAsia="Calibri" w:hAnsi="Arial" w:cs="Arial"/>
          <w:sz w:val="24"/>
          <w:szCs w:val="24"/>
        </w:rPr>
        <w:t xml:space="preserve"> путем направления</w:t>
      </w:r>
      <w:r w:rsidR="00BE0A17">
        <w:rPr>
          <w:rFonts w:ascii="Arial" w:eastAsia="Calibri" w:hAnsi="Arial" w:cs="Arial"/>
          <w:sz w:val="24"/>
          <w:szCs w:val="24"/>
        </w:rPr>
        <w:t xml:space="preserve"> </w:t>
      </w:r>
      <w:r w:rsidRPr="00884443">
        <w:rPr>
          <w:rFonts w:ascii="Arial" w:eastAsia="Calibri" w:hAnsi="Arial" w:cs="Arial"/>
          <w:sz w:val="24"/>
          <w:szCs w:val="24"/>
        </w:rPr>
        <w:t xml:space="preserve">копии обращения Губернатора Иркутской области через организацию почтовой связи. Глава муниципального образований может быть уведомлен также путем вручения копии обращения Губернатора Иркутской области лично под подпись. </w:t>
      </w:r>
    </w:p>
    <w:p w14:paraId="023D3418" w14:textId="1DAACB43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и Губернатор Иркутской области уведомляются </w:t>
      </w:r>
      <w:r w:rsidR="00BE0A17">
        <w:rPr>
          <w:rFonts w:ascii="Arial" w:eastAsia="Calibri" w:hAnsi="Arial" w:cs="Arial"/>
          <w:sz w:val="24"/>
          <w:szCs w:val="24"/>
        </w:rPr>
        <w:t>Думой</w:t>
      </w:r>
      <w:r w:rsidRPr="00884443">
        <w:rPr>
          <w:rFonts w:ascii="Arial" w:eastAsia="Calibri" w:hAnsi="Arial" w:cs="Arial"/>
          <w:sz w:val="24"/>
          <w:szCs w:val="24"/>
        </w:rPr>
        <w:t xml:space="preserve"> не позднее дня, следующего за днем внесения обращения, обращения Губернатора Иркутской области в </w:t>
      </w:r>
      <w:r w:rsidR="00BE0A17">
        <w:rPr>
          <w:rFonts w:ascii="Arial" w:eastAsia="Calibri" w:hAnsi="Arial" w:cs="Arial"/>
          <w:sz w:val="24"/>
          <w:szCs w:val="24"/>
        </w:rPr>
        <w:t>Думу</w:t>
      </w:r>
      <w:r w:rsidRPr="00884443">
        <w:rPr>
          <w:rFonts w:ascii="Arial" w:eastAsia="Calibri" w:hAnsi="Arial" w:cs="Arial"/>
          <w:sz w:val="24"/>
          <w:szCs w:val="24"/>
        </w:rPr>
        <w:t xml:space="preserve">. </w:t>
      </w:r>
    </w:p>
    <w:p w14:paraId="0104269C" w14:textId="0DEA7E8E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Направление (вручение)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14:paraId="1749D065" w14:textId="551D778F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9. Уполномоченное должностное лицо не позднее рабочего дня, следующего за днем внесения обращения Губернатора Иркутской области, передает их на рассмотрение председателю Думы. Председатель Дум</w:t>
      </w:r>
      <w:r w:rsidR="00BE0A17">
        <w:rPr>
          <w:rFonts w:ascii="Arial" w:eastAsia="Calibri" w:hAnsi="Arial" w:cs="Arial"/>
          <w:sz w:val="24"/>
          <w:szCs w:val="24"/>
        </w:rPr>
        <w:t>ы</w:t>
      </w:r>
      <w:r w:rsidRPr="00884443">
        <w:rPr>
          <w:rFonts w:ascii="Arial" w:eastAsia="Calibri" w:hAnsi="Arial" w:cs="Arial"/>
          <w:sz w:val="24"/>
          <w:szCs w:val="24"/>
        </w:rPr>
        <w:t xml:space="preserve"> в порядке и в сроки, установленные муниципальным правовым актом, определяющим организацию работы Думы, передает обращение Губернатора Иркутской области на </w:t>
      </w:r>
      <w:r w:rsidRPr="00884443">
        <w:rPr>
          <w:rFonts w:ascii="Arial" w:eastAsia="Calibri" w:hAnsi="Arial" w:cs="Arial"/>
          <w:sz w:val="24"/>
          <w:szCs w:val="24"/>
        </w:rPr>
        <w:lastRenderedPageBreak/>
        <w:t>предварительное рассмотрение комиссии по вопросам обеспечения противодействия коррупции</w:t>
      </w:r>
      <w:proofErr w:type="gramStart"/>
      <w:r w:rsidRPr="00884443">
        <w:rPr>
          <w:rFonts w:ascii="Arial" w:eastAsia="Calibri" w:hAnsi="Arial" w:cs="Arial"/>
          <w:sz w:val="24"/>
          <w:szCs w:val="24"/>
        </w:rPr>
        <w:t xml:space="preserve">   (</w:t>
      </w:r>
      <w:proofErr w:type="gramEnd"/>
      <w:r w:rsidRPr="00884443">
        <w:rPr>
          <w:rFonts w:ascii="Arial" w:eastAsia="Calibri" w:hAnsi="Arial" w:cs="Arial"/>
          <w:sz w:val="24"/>
          <w:szCs w:val="24"/>
        </w:rPr>
        <w:t>далее – уполномоченный орган).</w:t>
      </w:r>
    </w:p>
    <w:p w14:paraId="05CC7321" w14:textId="668098AA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10. Предварительное рассмотрение обращения Губернатора Иркутской области осуществляется уполномоченным органом в течение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br/>
        <w:t>десяти календарных дней со дня внесения обращения Губернатора Иркутской области в</w:t>
      </w:r>
      <w:r w:rsidR="00BE0A17">
        <w:rPr>
          <w:rFonts w:ascii="Arial" w:eastAsia="Times New Roman" w:hAnsi="Arial" w:cs="Arial"/>
          <w:sz w:val="24"/>
          <w:szCs w:val="24"/>
          <w:lang w:eastAsia="ru-RU"/>
        </w:rPr>
        <w:t xml:space="preserve"> Думу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884443">
        <w:rPr>
          <w:rFonts w:ascii="Arial" w:eastAsia="Calibri" w:hAnsi="Arial" w:cs="Arial"/>
          <w:sz w:val="24"/>
          <w:szCs w:val="24"/>
        </w:rPr>
        <w:t xml:space="preserve">порядке, установленном муниципальным правовым актом, определяющим организацию работы Думы. </w:t>
      </w:r>
    </w:p>
    <w:p w14:paraId="0F69616F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 xml:space="preserve">При предварительном рассмотрении обращения Губернатора Иркутской области об освобождении от должности главы муниципального образования уполномоченный орган (его должностные лица) вправе запрашивать у главы муниципального образования пояснения, проводить с ним беседу, а также </w:t>
      </w:r>
      <w:r w:rsidRPr="00884443">
        <w:rPr>
          <w:rFonts w:ascii="Arial" w:eastAsia="Calibri" w:hAnsi="Arial" w:cs="Arial"/>
          <w:bCs/>
          <w:sz w:val="24"/>
          <w:szCs w:val="24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14:paraId="58CB9DF2" w14:textId="6E6DAB4A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11. Рассмотрение обращения Губернатора Иркутской области на заседании Думы осуществляется в течение одного месяца со дня внесения обращения Губернатора Иркутской области в</w:t>
      </w:r>
      <w:r w:rsidR="00BE0A17">
        <w:rPr>
          <w:rFonts w:ascii="Arial" w:eastAsia="Times New Roman" w:hAnsi="Arial" w:cs="Arial"/>
          <w:sz w:val="24"/>
          <w:szCs w:val="24"/>
          <w:lang w:eastAsia="ru-RU"/>
        </w:rPr>
        <w:t xml:space="preserve"> Думу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. В указанный срок входит срок предварительного рассмотрения обращения Губернатора Иркутской области.</w:t>
      </w:r>
    </w:p>
    <w:p w14:paraId="167728E9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обращения осуществляется с учетом мнения Губернатора Иркутской области. </w:t>
      </w:r>
    </w:p>
    <w:p w14:paraId="74693015" w14:textId="1320DE73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12. По результатам рассмотрения обращения Губернатора Иркутской области </w:t>
      </w:r>
      <w:r w:rsidR="00BE0A17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14:paraId="026693BD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1) решение об освобождении от должности главы муниципального образования;</w:t>
      </w:r>
    </w:p>
    <w:p w14:paraId="343E61BF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2) решение об отклонении обращения Губернатора Иркутской области.</w:t>
      </w:r>
    </w:p>
    <w:p w14:paraId="5838BD0C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13. При принятии решения об освобождении от должности главы муниципального образования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14:paraId="13B94BFB" w14:textId="1DFDD9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14. При рассмотрении обращения Губернатора Иркутской области и принятии решения </w:t>
      </w:r>
      <w:r w:rsidR="00BE0A17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обеспечены:</w:t>
      </w:r>
    </w:p>
    <w:p w14:paraId="46A48EC3" w14:textId="577F76BC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1) получение главой муниципального образования уведомления о дате и месте проведения соответствующего заседания Думы, а также ознакомление с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Думы;</w:t>
      </w:r>
    </w:p>
    <w:p w14:paraId="3205999F" w14:textId="497B5C48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2) предоставление возможности дать депутатам Думы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14:paraId="1BE326E1" w14:textId="77777777" w:rsidR="00884443" w:rsidRPr="00884443" w:rsidRDefault="00884443" w:rsidP="00884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15.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случай, установленный пунктами 1–5 части 1, частью 2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273-ФЗ.</w:t>
      </w:r>
    </w:p>
    <w:p w14:paraId="74574F77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16. Основанием для отклонения обращения Губернатора Иркутской области является отсутствие факта коррупционного правонарушения, установленного пунктами 1–5 части 1, частью 2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273-ФЗ.</w:t>
      </w:r>
    </w:p>
    <w:p w14:paraId="54907E3E" w14:textId="27050C01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Pr="00884443">
        <w:rPr>
          <w:rFonts w:ascii="Arial" w:eastAsia="Calibri" w:hAnsi="Arial" w:cs="Arial"/>
          <w:sz w:val="24"/>
          <w:szCs w:val="24"/>
        </w:rPr>
        <w:t>Решение Думы об освобождении от должности главы муниципального образования считается принятым, если за него проголосовало не менее двух третей от установленной численности депутатов Думы.</w:t>
      </w:r>
    </w:p>
    <w:p w14:paraId="4647EDA9" w14:textId="291AEAEA" w:rsidR="00884443" w:rsidRPr="00884443" w:rsidRDefault="00884443" w:rsidP="00884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18. Решение Думы муниципального образования «</w:t>
      </w:r>
      <w:proofErr w:type="spellStart"/>
      <w:r w:rsidRPr="0088444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» об освобождении от должности главы муниципального образования подписывается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председателем Думы.</w:t>
      </w:r>
    </w:p>
    <w:p w14:paraId="50753DC4" w14:textId="217A5711" w:rsidR="00884443" w:rsidRPr="00884443" w:rsidRDefault="00884443" w:rsidP="00884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19. В случае, если глава муниципального образования не согласен с решением Думы об освобождении его от должности, он вправе в письменном виде изложить свое особое мнение.</w:t>
      </w:r>
    </w:p>
    <w:p w14:paraId="3CCF6C15" w14:textId="78223A8F" w:rsidR="00884443" w:rsidRPr="00884443" w:rsidRDefault="00884443" w:rsidP="00884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20. Уполномоченное должностное лицо вручает главе муниципального образования, в отношении которого принято решение об освобождении от должности, копию указанного решения под подпись в течение 3 рабочих дней со дня принятия решения Думы.</w:t>
      </w:r>
    </w:p>
    <w:p w14:paraId="7C724056" w14:textId="77777777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Если глава муниципального образования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14:paraId="461B13DC" w14:textId="0167C4BF" w:rsidR="00884443" w:rsidRPr="00884443" w:rsidRDefault="00884443" w:rsidP="00884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Calibri" w:hAnsi="Arial" w:cs="Arial"/>
          <w:sz w:val="24"/>
          <w:szCs w:val="24"/>
        </w:rPr>
        <w:t>21. В случае, если инициатива депутатов Думы или Губернатора Иркутской области об освобождении от должности главы муниципального образования отклонена</w:t>
      </w:r>
      <w:r w:rsidR="00BE0A17">
        <w:rPr>
          <w:rFonts w:ascii="Arial" w:eastAsia="Calibri" w:hAnsi="Arial" w:cs="Arial"/>
          <w:sz w:val="24"/>
          <w:szCs w:val="24"/>
        </w:rPr>
        <w:t xml:space="preserve"> Думой</w:t>
      </w:r>
      <w:r w:rsidRPr="00884443">
        <w:rPr>
          <w:rFonts w:ascii="Arial" w:eastAsia="Calibri" w:hAnsi="Arial" w:cs="Arial"/>
          <w:sz w:val="24"/>
          <w:szCs w:val="24"/>
        </w:rPr>
        <w:t>, вопрос об освобождении от должности главы муниципального образования может быть вынесен на повторное рассмотрение Думы  не ранее чем через 2 месяца со дня проведения заседания Думы, на котором рассматривался указанный вопрос.</w:t>
      </w:r>
    </w:p>
    <w:p w14:paraId="17D5B910" w14:textId="77777777" w:rsidR="00884443" w:rsidRPr="00884443" w:rsidRDefault="00884443" w:rsidP="00884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22.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14:paraId="7D2961FE" w14:textId="0051278E" w:rsidR="00884443" w:rsidRPr="00884443" w:rsidRDefault="00884443" w:rsidP="0088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r w:rsidRPr="00884443">
        <w:rPr>
          <w:rFonts w:ascii="Arial" w:eastAsia="Calibri" w:hAnsi="Arial" w:cs="Arial"/>
          <w:sz w:val="24"/>
          <w:szCs w:val="24"/>
        </w:rPr>
        <w:t xml:space="preserve">Решение Думы об 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>освобождении от должности главы муниципального образования</w:t>
      </w:r>
      <w:r w:rsidRPr="00884443">
        <w:rPr>
          <w:rFonts w:ascii="Arial" w:eastAsia="Calibri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5 календарных дней со дня его принятия. В случае,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Думы.</w:t>
      </w:r>
    </w:p>
    <w:p w14:paraId="309291DF" w14:textId="446714D4" w:rsidR="00F2600E" w:rsidRPr="00740D10" w:rsidRDefault="00884443" w:rsidP="00740D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884443">
        <w:rPr>
          <w:rFonts w:ascii="Arial" w:eastAsia="Times New Roman" w:hAnsi="Arial" w:cs="Arial"/>
          <w:sz w:val="24"/>
          <w:szCs w:val="24"/>
          <w:lang w:eastAsia="ru-RU"/>
        </w:rPr>
        <w:t>24.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пунктами 1–5 части 1, частью 2 статьи 13</w:t>
      </w:r>
      <w:r w:rsidRPr="0088444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8844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273-ФЗ, направляются представительным органом 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законодательством.</w:t>
      </w:r>
    </w:p>
    <w:sectPr w:rsidR="00F2600E" w:rsidRPr="0074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C6F48"/>
    <w:multiLevelType w:val="multilevel"/>
    <w:tmpl w:val="DBB079A2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0E"/>
    <w:rsid w:val="0004127B"/>
    <w:rsid w:val="001D44F8"/>
    <w:rsid w:val="00242525"/>
    <w:rsid w:val="00270100"/>
    <w:rsid w:val="00291088"/>
    <w:rsid w:val="003410AC"/>
    <w:rsid w:val="004809D0"/>
    <w:rsid w:val="005B7F82"/>
    <w:rsid w:val="00740D10"/>
    <w:rsid w:val="00884443"/>
    <w:rsid w:val="009469B0"/>
    <w:rsid w:val="009C7B80"/>
    <w:rsid w:val="00BB4C44"/>
    <w:rsid w:val="00BE0A17"/>
    <w:rsid w:val="00D35C5A"/>
    <w:rsid w:val="00F2600E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642"/>
  <w15:chartTrackingRefBased/>
  <w15:docId w15:val="{1E3ACE8A-5CD0-47B0-8C93-33583EC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82063DA42E7C554C1359FA1B97DB9FD9822A1A0ADFEA1BD8672AF21T4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8</cp:revision>
  <cp:lastPrinted>2019-05-21T04:53:00Z</cp:lastPrinted>
  <dcterms:created xsi:type="dcterms:W3CDTF">2019-05-20T08:19:00Z</dcterms:created>
  <dcterms:modified xsi:type="dcterms:W3CDTF">2019-05-21T04:54:00Z</dcterms:modified>
</cp:coreProperties>
</file>