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F93E" w14:textId="4EC2B904" w:rsidR="00535489" w:rsidRPr="00535489" w:rsidRDefault="006E24A4" w:rsidP="00EA553B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11.12 </w:t>
      </w:r>
      <w:r w:rsidR="00535489" w:rsidRPr="00535489">
        <w:rPr>
          <w:rFonts w:ascii="Arial" w:eastAsia="Calibri" w:hAnsi="Arial" w:cs="Arial"/>
          <w:b/>
          <w:sz w:val="32"/>
          <w:szCs w:val="32"/>
        </w:rPr>
        <w:t>2018 №</w:t>
      </w:r>
      <w:r>
        <w:rPr>
          <w:rFonts w:ascii="Arial" w:eastAsia="Calibri" w:hAnsi="Arial" w:cs="Arial"/>
          <w:b/>
          <w:sz w:val="32"/>
          <w:szCs w:val="32"/>
        </w:rPr>
        <w:t>3</w:t>
      </w:r>
    </w:p>
    <w:p w14:paraId="032FB83D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8BBA140" w14:textId="0B08C510" w:rsid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7CBB38" w14:textId="60EB40D8" w:rsidR="00E104EA" w:rsidRPr="00535489" w:rsidRDefault="00E104EA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16AA76DA" w14:textId="394C6F0B" w:rsidR="00535489" w:rsidRPr="00535489" w:rsidRDefault="00535489" w:rsidP="00E104E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  <w:r w:rsidR="00E104EA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535489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249E5327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ДУМА</w:t>
      </w:r>
    </w:p>
    <w:p w14:paraId="68E8BD5B" w14:textId="77777777" w:rsidR="00535489" w:rsidRPr="00535489" w:rsidRDefault="00535489" w:rsidP="0053548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35489">
        <w:rPr>
          <w:rFonts w:ascii="Arial" w:eastAsia="Calibri" w:hAnsi="Arial" w:cs="Arial"/>
          <w:b/>
          <w:sz w:val="32"/>
          <w:szCs w:val="32"/>
        </w:rPr>
        <w:t>РЕШЕНИЕ</w:t>
      </w:r>
    </w:p>
    <w:p w14:paraId="43B5431F" w14:textId="77777777" w:rsidR="00535489" w:rsidRPr="00535489" w:rsidRDefault="00535489" w:rsidP="00535489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58C5D5B" w14:textId="13A5CB72" w:rsidR="00DB0069" w:rsidRDefault="00535489" w:rsidP="008C353A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4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УСТАВ МУНИЦИПАЛЬНОГО ОБРАЗОВАНИЯ «ВАСИЛЬЕВСК»</w:t>
      </w:r>
    </w:p>
    <w:p w14:paraId="5A7A9AEC" w14:textId="77777777" w:rsidR="008C353A" w:rsidRPr="008C353A" w:rsidRDefault="008C353A" w:rsidP="008C353A">
      <w:pPr>
        <w:autoSpaceDE w:val="0"/>
        <w:autoSpaceDN w:val="0"/>
        <w:adjustRightInd w:val="0"/>
        <w:spacing w:after="0" w:line="240" w:lineRule="auto"/>
        <w:ind w:right="41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4B4D075" w14:textId="33059552" w:rsidR="00DB0069" w:rsidRDefault="00DB0069" w:rsidP="008C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39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 в соответствие с Федеральным законом от 06.10.2003г. №131-ФЗ «Об общих принципах организации местного самоуправления в Российской Федерации</w:t>
      </w:r>
      <w:r w:rsidR="00465942" w:rsidRPr="00713396">
        <w:rPr>
          <w:rFonts w:ascii="Arial" w:eastAsia="Calibri" w:hAnsi="Arial" w:cs="Arial"/>
          <w:sz w:val="24"/>
          <w:szCs w:val="24"/>
        </w:rPr>
        <w:t xml:space="preserve">, 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713396" w:rsidRPr="00713396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1339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71339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71339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13396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83E34BD" w14:textId="77777777" w:rsidR="008C353A" w:rsidRPr="008C353A" w:rsidRDefault="008C353A" w:rsidP="008C3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6A17F" w14:textId="7D36E482" w:rsidR="004572E6" w:rsidRDefault="00DB0069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1339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DE94E4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5C8E6B0A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», принятый решением Думы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от «21» февраля 2006 года №7 (Приложение №1);</w:t>
      </w:r>
    </w:p>
    <w:p w14:paraId="5EAD39AB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2. Поручить Главе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368A4990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1) Обеспечить государственную регистрацию изменений и дополнений в Устав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в соответствии с действующим законодательством;</w:t>
      </w:r>
    </w:p>
    <w:p w14:paraId="7234D720" w14:textId="77777777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2) Опубликовать настоящее решение после государственной регистрации изменений и дополнений в газете «Вестник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»»;</w:t>
      </w:r>
    </w:p>
    <w:p w14:paraId="702DE134" w14:textId="0A3EE711" w:rsidR="004572E6" w:rsidRPr="004572E6" w:rsidRDefault="004572E6" w:rsidP="00457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3. Устав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 вступает в силу со дня официального опубликования настоящего решения с реквизитами государственной регистрации, за исключением положений для которых настоящим р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шением установлены иные сроки и порядок вступления в силу;</w:t>
      </w:r>
    </w:p>
    <w:p w14:paraId="5AD4479A" w14:textId="1755A31F" w:rsidR="004572E6" w:rsidRDefault="004572E6" w:rsidP="008C3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4. Ответственность по исполнению настоящего решения возложить на Главу муниципального образования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4B5F968E" w14:textId="77777777" w:rsidR="008C353A" w:rsidRDefault="008C353A" w:rsidP="008C35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56340" w14:textId="77777777" w:rsidR="008D7C75" w:rsidRPr="004572E6" w:rsidRDefault="008D7C75" w:rsidP="004572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CBBE68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14:paraId="4F545EFE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72CD0D7D" w14:textId="4CC5CE8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Л.Ф.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Ханхадаева</w:t>
      </w:r>
      <w:proofErr w:type="spellEnd"/>
    </w:p>
    <w:p w14:paraId="3F8B5EBC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BE228B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01CF0" w14:textId="77777777" w:rsidR="004572E6" w:rsidRP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4572E6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4572E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BA3195A" w14:textId="2815E3B8" w:rsidR="004572E6" w:rsidRDefault="004572E6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72E6">
        <w:rPr>
          <w:rFonts w:ascii="Arial" w:eastAsia="Times New Roman" w:hAnsi="Arial" w:cs="Arial"/>
          <w:sz w:val="24"/>
          <w:szCs w:val="24"/>
          <w:lang w:eastAsia="ru-RU"/>
        </w:rPr>
        <w:t>Рябцев</w:t>
      </w:r>
    </w:p>
    <w:p w14:paraId="6ACDC20A" w14:textId="057A4195" w:rsidR="008C353A" w:rsidRDefault="008C353A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329B9D" w14:textId="77777777" w:rsidR="008C353A" w:rsidRPr="004572E6" w:rsidRDefault="008C353A" w:rsidP="00457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2B105668" w14:textId="77777777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>Приложение</w:t>
      </w:r>
    </w:p>
    <w:p w14:paraId="2CCF9CEA" w14:textId="2A3324F5" w:rsidR="004572E6" w:rsidRPr="004572E6" w:rsidRDefault="004572E6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572E6">
        <w:rPr>
          <w:rFonts w:ascii="Courier New" w:eastAsia="Times New Roman" w:hAnsi="Courier New" w:cs="Courier New"/>
          <w:lang w:eastAsia="ru-RU"/>
        </w:rPr>
        <w:t>к решению Думы МО «</w:t>
      </w:r>
      <w:proofErr w:type="spellStart"/>
      <w:r w:rsidRPr="004572E6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4572E6">
        <w:rPr>
          <w:rFonts w:ascii="Courier New" w:eastAsia="Times New Roman" w:hAnsi="Courier New" w:cs="Courier New"/>
          <w:lang w:eastAsia="ru-RU"/>
        </w:rPr>
        <w:t>»</w:t>
      </w:r>
    </w:p>
    <w:p w14:paraId="33C37B46" w14:textId="3BA53612" w:rsidR="004572E6" w:rsidRPr="004572E6" w:rsidRDefault="00EA553B" w:rsidP="004572E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11.12.</w:t>
      </w:r>
      <w:r w:rsidR="004572E6" w:rsidRPr="004572E6">
        <w:rPr>
          <w:rFonts w:ascii="Courier New" w:eastAsia="Times New Roman" w:hAnsi="Courier New" w:cs="Courier New"/>
          <w:lang w:eastAsia="ru-RU"/>
        </w:rPr>
        <w:t>201</w:t>
      </w:r>
      <w:r w:rsidR="004572E6">
        <w:rPr>
          <w:rFonts w:ascii="Courier New" w:eastAsia="Times New Roman" w:hAnsi="Courier New" w:cs="Courier New"/>
          <w:lang w:eastAsia="ru-RU"/>
        </w:rPr>
        <w:t>8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г</w:t>
      </w:r>
      <w:r w:rsidR="0021570B">
        <w:rPr>
          <w:rFonts w:ascii="Courier New" w:eastAsia="Times New Roman" w:hAnsi="Courier New" w:cs="Courier New"/>
          <w:lang w:eastAsia="ru-RU"/>
        </w:rPr>
        <w:t>.</w:t>
      </w:r>
      <w:r w:rsidR="004572E6" w:rsidRPr="004572E6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>3</w:t>
      </w:r>
    </w:p>
    <w:p w14:paraId="6D5D0418" w14:textId="77777777" w:rsidR="004572E6" w:rsidRPr="004572E6" w:rsidRDefault="004572E6" w:rsidP="004572E6">
      <w:pPr>
        <w:spacing w:after="0" w:line="240" w:lineRule="auto"/>
        <w:ind w:left="90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72FA7E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ИЗМЕНЕНИЯ И ДОПОЛНЕНИЯ</w:t>
      </w:r>
    </w:p>
    <w:p w14:paraId="6A006B4B" w14:textId="77777777" w:rsidR="004572E6" w:rsidRPr="004572E6" w:rsidRDefault="004572E6" w:rsidP="004572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2E6">
        <w:rPr>
          <w:rFonts w:ascii="Arial" w:eastAsia="Times New Roman" w:hAnsi="Arial" w:cs="Arial"/>
          <w:b/>
          <w:sz w:val="24"/>
          <w:szCs w:val="24"/>
          <w:lang w:eastAsia="ru-RU"/>
        </w:rPr>
        <w:t>В УСТАВ МУНИЦИПАЛЬНОГО ОБРАЗОВАНИЯ «ВАСИЛЬЕВСК», ПРИНЯТЫЙ РЕШЕНИЕМ ДУМЫ МО «ВАСИЛЬЕВСК» «21» ФЕВРАЛЯ 2006 ГОДА №7</w:t>
      </w:r>
    </w:p>
    <w:p w14:paraId="176FD6D1" w14:textId="660F32F6" w:rsidR="00DB0069" w:rsidRPr="00304A70" w:rsidRDefault="00DB0069" w:rsidP="00304A7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E8A7B4" w14:textId="2FAE5233" w:rsidR="004572E6" w:rsidRPr="00304A70" w:rsidRDefault="002023D7" w:rsidP="00EA553B">
      <w:pPr>
        <w:pStyle w:val="ConsNormal"/>
        <w:tabs>
          <w:tab w:val="left" w:pos="709"/>
        </w:tabs>
        <w:ind w:firstLine="709"/>
        <w:jc w:val="center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1.</w:t>
      </w:r>
      <w:r w:rsidR="004572E6" w:rsidRPr="00304A70">
        <w:rPr>
          <w:rFonts w:cs="Arial"/>
          <w:b/>
          <w:sz w:val="24"/>
          <w:szCs w:val="24"/>
        </w:rPr>
        <w:t>Статья 7. Права органов местного самоуправления Поселения</w:t>
      </w:r>
    </w:p>
    <w:p w14:paraId="259F3D5D" w14:textId="77777777" w:rsidR="00EA553B" w:rsidRDefault="004572E6" w:rsidP="00EA553B">
      <w:pPr>
        <w:pStyle w:val="ConsNormal"/>
        <w:tabs>
          <w:tab w:val="left" w:pos="709"/>
        </w:tabs>
        <w:ind w:firstLine="709"/>
        <w:jc w:val="center"/>
        <w:rPr>
          <w:rFonts w:cs="Arial"/>
          <w:b/>
          <w:sz w:val="24"/>
          <w:szCs w:val="24"/>
        </w:rPr>
      </w:pPr>
      <w:r w:rsidRPr="00304A70">
        <w:rPr>
          <w:rFonts w:cs="Arial"/>
          <w:b/>
          <w:sz w:val="24"/>
          <w:szCs w:val="24"/>
        </w:rPr>
        <w:t>на решение вопросов, не отнесённых к вопросам местного значения</w:t>
      </w:r>
    </w:p>
    <w:p w14:paraId="521D98F8" w14:textId="6901E031" w:rsidR="00304A70" w:rsidRPr="00EA553B" w:rsidRDefault="00304A70" w:rsidP="00EA553B">
      <w:pPr>
        <w:pStyle w:val="ConsNormal"/>
        <w:tabs>
          <w:tab w:val="left" w:pos="709"/>
        </w:tabs>
        <w:ind w:firstLine="709"/>
        <w:jc w:val="both"/>
        <w:rPr>
          <w:rFonts w:cs="Arial"/>
          <w:b/>
          <w:sz w:val="24"/>
          <w:szCs w:val="24"/>
        </w:rPr>
      </w:pPr>
      <w:r w:rsidRPr="00EA553B">
        <w:rPr>
          <w:rFonts w:cs="Arial"/>
          <w:sz w:val="24"/>
          <w:szCs w:val="24"/>
        </w:rPr>
        <w:t>Часть 1 дополнить пунктом 16 следующего содержания:</w:t>
      </w:r>
    </w:p>
    <w:p w14:paraId="54824E11" w14:textId="0802959D" w:rsidR="00304A70" w:rsidRPr="00304A70" w:rsidRDefault="00304A70" w:rsidP="00EA553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304A70">
        <w:rPr>
          <w:rFonts w:ascii="Arial" w:eastAsia="Times New Roman" w:hAnsi="Arial" w:cs="Arial"/>
          <w:sz w:val="24"/>
          <w:szCs w:val="24"/>
          <w:lang w:eastAsia="ru-RU"/>
        </w:rPr>
        <w:t xml:space="preserve">«16. </w:t>
      </w:r>
      <w:r w:rsidRPr="00304A70">
        <w:rPr>
          <w:rFonts w:ascii="Arial" w:eastAsia="Calibri" w:hAnsi="Arial" w:cs="Arial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5" w:history="1">
        <w:r w:rsidRPr="00304A70">
          <w:rPr>
            <w:rFonts w:ascii="Arial" w:eastAsia="Calibri" w:hAnsi="Arial" w:cs="Arial"/>
            <w:color w:val="000000" w:themeColor="text1"/>
            <w:sz w:val="24"/>
            <w:szCs w:val="24"/>
          </w:rPr>
          <w:t>Законом</w:t>
        </w:r>
      </w:hyperlink>
      <w:r w:rsidRPr="00304A7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04A70">
        <w:rPr>
          <w:rFonts w:ascii="Arial" w:eastAsia="Calibri" w:hAnsi="Arial" w:cs="Arial"/>
          <w:sz w:val="24"/>
          <w:szCs w:val="24"/>
        </w:rPr>
        <w:t>Российской Федерации от 7 февраля 1992 года N2300-1 "О защите прав потребителей»».</w:t>
      </w:r>
    </w:p>
    <w:p w14:paraId="49CFF88E" w14:textId="77777777" w:rsidR="00304A70" w:rsidRDefault="00304A70" w:rsidP="00EA553B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D1EC6BF" w14:textId="1A10B9BE" w:rsidR="00304A70" w:rsidRPr="00304A70" w:rsidRDefault="002023D7" w:rsidP="00EA553B">
      <w:pPr>
        <w:pStyle w:val="ConsNormal"/>
        <w:ind w:left="284" w:firstLine="0"/>
        <w:jc w:val="center"/>
        <w:rPr>
          <w:rFonts w:cs="Arial"/>
          <w:b/>
          <w:sz w:val="24"/>
          <w:szCs w:val="24"/>
        </w:rPr>
      </w:pPr>
      <w:r w:rsidRPr="002023D7"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 xml:space="preserve"> </w:t>
      </w:r>
      <w:r w:rsidR="00304A70" w:rsidRPr="00304A70">
        <w:rPr>
          <w:rFonts w:cs="Arial"/>
          <w:b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14:paraId="2418846F" w14:textId="2F386D44" w:rsidR="00BB28F5" w:rsidRPr="00D25534" w:rsidRDefault="009F36D0" w:rsidP="00995C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BB28F5" w:rsidRPr="00D25534">
        <w:rPr>
          <w:rFonts w:ascii="Arial" w:hAnsi="Arial" w:cs="Arial"/>
          <w:sz w:val="24"/>
          <w:szCs w:val="24"/>
        </w:rPr>
        <w:t>ополнить частью 3 следующего содержания:</w:t>
      </w:r>
    </w:p>
    <w:p w14:paraId="2152C366" w14:textId="2C96ADEF" w:rsidR="00D25534" w:rsidRPr="00EA553B" w:rsidRDefault="00BB28F5" w:rsidP="00D25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5C32">
        <w:rPr>
          <w:rFonts w:ascii="Arial" w:hAnsi="Arial" w:cs="Arial"/>
          <w:sz w:val="24"/>
          <w:szCs w:val="24"/>
        </w:rPr>
        <w:t>«3.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В случае, если в соответствии с федеральным законом и (или) законами Иркутской области полномочия федеральных органов государственной власти, органов государственной власти Иркутской области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областного Совета народных депутатов или его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областной администрации, правовые акты органов государственной власти Иркутской области,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областного Совета народных депутатов или его 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комитет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областной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правовые акты органов государственной власти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="00D25534" w:rsidRPr="00EA553B">
        <w:rPr>
          <w:rFonts w:ascii="Arial" w:eastAsia="Times New Roman" w:hAnsi="Arial" w:cs="Arial"/>
          <w:sz w:val="24"/>
          <w:szCs w:val="24"/>
          <w:lang w:eastAsia="ru-RU"/>
        </w:rPr>
        <w:t>, которыми урегулированы такие правоотношения, не применяются.</w:t>
      </w:r>
    </w:p>
    <w:p w14:paraId="7F1ED95F" w14:textId="4EAE0C71" w:rsidR="00D25534" w:rsidRPr="00EA553B" w:rsidRDefault="00D25534" w:rsidP="00D255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819"/>
      <w:bookmarkEnd w:id="1"/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в соответствии с федеральным законом или законами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органов исполнительной власти РСФСР, правовые акты федеральных органов исполнительной власти, правовые акты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Совет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или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комите</w:t>
      </w:r>
      <w:r w:rsidR="00AE18FC" w:rsidRPr="00EA553B">
        <w:rPr>
          <w:rFonts w:ascii="Arial" w:eastAsia="Times New Roman" w:hAnsi="Arial" w:cs="Arial"/>
          <w:sz w:val="24"/>
          <w:szCs w:val="24"/>
          <w:lang w:eastAsia="ru-RU"/>
        </w:rPr>
        <w:t>тов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областной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органов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правовые акты местных Советов народных депутатов и местных администраций районов, поселков, сельсоветов, сельских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 вступления в силу правовых актов Российской Федерации, правовых актов субъектов Российской Федерации, регулирующих соответствующие правоотношения. Со дня вступления в силу правовых актов Российской Федерации, правовых актов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акты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областного 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Совет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депутатов или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исполнительных комитетов, 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областной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, правовые акты органов государственной власти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, правовые акты местных Советов народных депутатов и местных администраций районов, поселков, сельсоветов, сельских населенных пунктов, муниципальные правовые акты, которыми урегулированы такие правоотношения, не применяются</w:t>
      </w:r>
      <w:r w:rsidR="008E5AD4" w:rsidRPr="00EA553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A55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DA28E1" w14:textId="77777777" w:rsidR="002023D7" w:rsidRDefault="002023D7" w:rsidP="00D2553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385AFD19" w14:textId="6113C65F" w:rsidR="002023D7" w:rsidRPr="002023D7" w:rsidRDefault="002023D7" w:rsidP="00EA55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553B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="00EA55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B28F5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Дополнить статьей 16.</w:t>
      </w:r>
      <w:r w:rsidR="00FB0257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1следующего содержания</w:t>
      </w:r>
      <w:r w:rsidR="006A466F" w:rsidRPr="002023D7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0194F2DD" w14:textId="42DF825A" w:rsidR="00FB0257" w:rsidRPr="002023D7" w:rsidRDefault="00FB0257" w:rsidP="00EA553B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023D7">
        <w:rPr>
          <w:rFonts w:ascii="Arial" w:hAnsi="Arial" w:cs="Arial"/>
          <w:b/>
          <w:bCs/>
          <w:sz w:val="24"/>
          <w:szCs w:val="24"/>
        </w:rPr>
        <w:t>Статья 16.1. Староста сельского населенного пункта</w:t>
      </w:r>
    </w:p>
    <w:p w14:paraId="3E6A208C" w14:textId="0049880D" w:rsidR="009B329D" w:rsidRPr="002023D7" w:rsidRDefault="00FB0257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B28F5" w:rsidRPr="002023D7">
        <w:rPr>
          <w:rFonts w:ascii="Arial" w:eastAsia="Times New Roman" w:hAnsi="Arial" w:cs="Arial"/>
          <w:sz w:val="24"/>
          <w:szCs w:val="24"/>
          <w:lang w:eastAsia="ru-RU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14:paraId="5863A681" w14:textId="627D699D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2. Староста сельского населенного пункта </w:t>
      </w:r>
      <w:r w:rsidR="00FB0257" w:rsidRPr="002023D7">
        <w:rPr>
          <w:rFonts w:ascii="Arial" w:eastAsia="Calibri" w:hAnsi="Arial" w:cs="Arial"/>
          <w:sz w:val="24"/>
          <w:szCs w:val="24"/>
        </w:rPr>
        <w:t>назначается Думой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01F78818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102CC368" w14:textId="115D5406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14:paraId="20513996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4. Старостой сельского населенного пункта не может быть назначено лицо:</w:t>
      </w:r>
    </w:p>
    <w:p w14:paraId="671B00F0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1FFE20A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2) признанное судом недееспособным или ограниченно дееспособным;</w:t>
      </w:r>
    </w:p>
    <w:p w14:paraId="208F4DDC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3) имеющее непогашенную или неснятую судимость.</w:t>
      </w:r>
    </w:p>
    <w:p w14:paraId="34AABB8D" w14:textId="6B62D4B0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5. Срок полномочий старосты сельского населенного пункта</w:t>
      </w:r>
      <w:r w:rsidR="000E560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5 лет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4E9E6C5" w14:textId="333BFDBC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Полномочия старосты сельского населенного пункта прекращаются досрочно по решению</w:t>
      </w:r>
      <w:r w:rsidR="00FB0257"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ми пунктами 1-7 части </w:t>
      </w:r>
      <w:r w:rsidR="00503FD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31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46BF2C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6. Староста сельского населенного пункта для решения возложенных на него задач:</w:t>
      </w:r>
    </w:p>
    <w:p w14:paraId="7120F03F" w14:textId="5332D0C0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1) взаимодействует с органами местного самоуправления, муниципальными предприятиями и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EA55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14:paraId="17AD8512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76D6B178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самоуправления;</w:t>
      </w:r>
    </w:p>
    <w:p w14:paraId="25632FB2" w14:textId="77777777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6929971A" w14:textId="443BAE5E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5) осуществляет иные полномочия и права, предусмотренные нормативным правовым актом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аконом Иркутской области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C5DA51" w14:textId="1D89A2EA" w:rsidR="00BB28F5" w:rsidRPr="002023D7" w:rsidRDefault="00BB28F5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23D7">
        <w:rPr>
          <w:rFonts w:ascii="Arial" w:eastAsia="Times New Roman" w:hAnsi="Arial" w:cs="Arial"/>
          <w:sz w:val="24"/>
          <w:szCs w:val="24"/>
          <w:lang w:eastAsia="ru-RU"/>
        </w:rPr>
        <w:t>7. Гарантии деятельности и иные вопросы статуса старосты сельского населенного пункта устанавлива</w:t>
      </w:r>
      <w:r w:rsidR="00607337">
        <w:rPr>
          <w:rFonts w:ascii="Arial" w:eastAsia="Times New Roman" w:hAnsi="Arial" w:cs="Arial"/>
          <w:sz w:val="24"/>
          <w:szCs w:val="24"/>
          <w:lang w:eastAsia="ru-RU"/>
        </w:rPr>
        <w:t xml:space="preserve">ются 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 правовым актом </w:t>
      </w:r>
      <w:r w:rsidR="009B329D" w:rsidRPr="002023D7">
        <w:rPr>
          <w:rFonts w:ascii="Arial" w:eastAsia="Times New Roman" w:hAnsi="Arial" w:cs="Arial"/>
          <w:sz w:val="24"/>
          <w:szCs w:val="24"/>
          <w:lang w:eastAsia="ru-RU"/>
        </w:rPr>
        <w:t>Думы Поселения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законом </w:t>
      </w:r>
      <w:r w:rsidR="002023D7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DE49C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23D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FF93589" w14:textId="77777777" w:rsidR="006A466F" w:rsidRPr="00BB28F5" w:rsidRDefault="006A466F" w:rsidP="00EA5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7B7E2" w14:textId="05597743" w:rsidR="009F36D0" w:rsidRDefault="00DE49C9" w:rsidP="00EA553B">
      <w:pPr>
        <w:spacing w:after="0"/>
        <w:ind w:firstLine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36D0">
        <w:rPr>
          <w:rFonts w:ascii="Arial" w:hAnsi="Arial" w:cs="Arial"/>
          <w:b/>
          <w:sz w:val="24"/>
          <w:szCs w:val="24"/>
        </w:rPr>
        <w:t>4.</w:t>
      </w:r>
      <w:r w:rsidRPr="009F36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F36D0" w:rsidRPr="009F36D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40.1. Ограничения для депутатов, членов выборного органа местного самоуправления, должностных лиц местного самоуправления</w:t>
      </w:r>
    </w:p>
    <w:p w14:paraId="297621E3" w14:textId="77777777" w:rsidR="009F36D0" w:rsidRDefault="009F36D0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 части 1 изложить в следующей редакции:</w:t>
      </w:r>
    </w:p>
    <w:p w14:paraId="73CC7389" w14:textId="453E0E90" w:rsidR="00DE49C9" w:rsidRDefault="009F36D0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«1) </w:t>
      </w:r>
      <w:r w:rsidR="00DE49C9"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</w:t>
      </w:r>
      <w:r w:rsidR="00DE49C9"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78C1905D" w14:textId="77777777" w:rsidR="00EA553B" w:rsidRPr="00EA553B" w:rsidRDefault="00EA553B" w:rsidP="00EA553B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6D322BB" w14:textId="0FEFD5F5" w:rsidR="00DB0069" w:rsidRDefault="009F36D0" w:rsidP="00EA553B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9F36D0">
        <w:rPr>
          <w:rFonts w:ascii="Arial" w:eastAsia="Calibri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sz w:val="24"/>
          <w:szCs w:val="24"/>
        </w:rPr>
        <w:t>Статья 47. Опубликование (обнародование) муниципальных правовых актов</w:t>
      </w:r>
    </w:p>
    <w:p w14:paraId="24EC4B55" w14:textId="3A4A0669" w:rsidR="00232693" w:rsidRPr="005B4FCB" w:rsidRDefault="00232693" w:rsidP="009F36D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 1 изложить в следующей редакции:</w:t>
      </w:r>
    </w:p>
    <w:p w14:paraId="628886AB" w14:textId="31AF842A" w:rsidR="00A252C6" w:rsidRPr="00EA553B" w:rsidRDefault="009F36D0" w:rsidP="000E560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</w:t>
      </w:r>
      <w:r w:rsidR="000E5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между</w:t>
      </w: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="000E5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0E56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самоуправления</w:t>
      </w:r>
      <w:r w:rsidRPr="009F36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считается первая публикация его полного текста в периодическом печатном издании</w:t>
      </w:r>
      <w:r w:rsidR="00232693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«Вестник МО «Васильевск»</w:t>
      </w:r>
      <w:r w:rsid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B4FCB" w:rsidRPr="005B4F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sectPr w:rsidR="00A252C6" w:rsidRPr="00E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38CE"/>
    <w:multiLevelType w:val="hybridMultilevel"/>
    <w:tmpl w:val="F66883FA"/>
    <w:lvl w:ilvl="0" w:tplc="9E7207D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02C6F"/>
    <w:multiLevelType w:val="hybridMultilevel"/>
    <w:tmpl w:val="BA222872"/>
    <w:lvl w:ilvl="0" w:tplc="58820E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2A1005"/>
    <w:multiLevelType w:val="hybridMultilevel"/>
    <w:tmpl w:val="EB302D7E"/>
    <w:lvl w:ilvl="0" w:tplc="4328C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DC7901"/>
    <w:multiLevelType w:val="hybridMultilevel"/>
    <w:tmpl w:val="CF0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51604"/>
    <w:multiLevelType w:val="multilevel"/>
    <w:tmpl w:val="93046A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5" w15:restartNumberingAfterBreak="0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C27C26"/>
    <w:multiLevelType w:val="hybridMultilevel"/>
    <w:tmpl w:val="FA509494"/>
    <w:lvl w:ilvl="0" w:tplc="4EF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C6"/>
    <w:rsid w:val="000E5609"/>
    <w:rsid w:val="002023D7"/>
    <w:rsid w:val="0021570B"/>
    <w:rsid w:val="00232693"/>
    <w:rsid w:val="0028220B"/>
    <w:rsid w:val="002B0310"/>
    <w:rsid w:val="00304A70"/>
    <w:rsid w:val="004572E6"/>
    <w:rsid w:val="00465942"/>
    <w:rsid w:val="00503FD9"/>
    <w:rsid w:val="00535489"/>
    <w:rsid w:val="005B4FCB"/>
    <w:rsid w:val="005B53AA"/>
    <w:rsid w:val="00607337"/>
    <w:rsid w:val="006A466F"/>
    <w:rsid w:val="006C30B4"/>
    <w:rsid w:val="006E24A4"/>
    <w:rsid w:val="00713396"/>
    <w:rsid w:val="00784B88"/>
    <w:rsid w:val="00784F3C"/>
    <w:rsid w:val="008C353A"/>
    <w:rsid w:val="008D7C75"/>
    <w:rsid w:val="008E5AD4"/>
    <w:rsid w:val="00995C32"/>
    <w:rsid w:val="009B329D"/>
    <w:rsid w:val="009F36D0"/>
    <w:rsid w:val="00A032B8"/>
    <w:rsid w:val="00A252C6"/>
    <w:rsid w:val="00A56254"/>
    <w:rsid w:val="00AE18FC"/>
    <w:rsid w:val="00BB28F5"/>
    <w:rsid w:val="00D25534"/>
    <w:rsid w:val="00DB0069"/>
    <w:rsid w:val="00DE49C9"/>
    <w:rsid w:val="00E104EA"/>
    <w:rsid w:val="00EA553B"/>
    <w:rsid w:val="00F51DC9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CA33"/>
  <w15:chartTrackingRefBased/>
  <w15:docId w15:val="{F47B9D0E-8F21-4722-9167-21DF8A9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6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53AA"/>
    <w:rPr>
      <w:color w:val="0000FF"/>
      <w:u w:val="single"/>
    </w:rPr>
  </w:style>
  <w:style w:type="paragraph" w:customStyle="1" w:styleId="ConsNormal">
    <w:name w:val="ConsNormal"/>
    <w:rsid w:val="004572E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489704281C327D3905E6B423CD1EEABB0C0179D2D863F4F261DFBF38jCx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20</cp:revision>
  <cp:lastPrinted>2018-12-24T02:03:00Z</cp:lastPrinted>
  <dcterms:created xsi:type="dcterms:W3CDTF">2018-11-28T01:55:00Z</dcterms:created>
  <dcterms:modified xsi:type="dcterms:W3CDTF">2018-12-24T02:05:00Z</dcterms:modified>
</cp:coreProperties>
</file>