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4C">
        <w:rPr>
          <w:rFonts w:eastAsia="Times New Roman"/>
          <w:b/>
          <w:bCs/>
          <w:caps/>
          <w:color w:val="000000"/>
          <w:sz w:val="32"/>
          <w:szCs w:val="32"/>
          <w:lang w:eastAsia="ru-RU"/>
        </w:rPr>
        <w:t>10.03.2022 №88</w:t>
      </w: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eastAsia="Times New Roman"/>
          <w:sz w:val="32"/>
          <w:szCs w:val="32"/>
          <w:lang w:eastAsia="ru-RU"/>
        </w:rPr>
      </w:pPr>
      <w:r w:rsidRPr="007F364C">
        <w:rPr>
          <w:rFonts w:eastAsia="Times New Roman"/>
          <w:b/>
          <w:bCs/>
          <w:caps/>
          <w:color w:val="000000"/>
          <w:sz w:val="32"/>
          <w:szCs w:val="32"/>
          <w:lang w:eastAsia="ru-RU"/>
        </w:rPr>
        <w:t>РОССИЙСКАЯ ФЕДЕРАЦИЯ</w:t>
      </w: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4C">
        <w:rPr>
          <w:rFonts w:eastAsia="Times New Roman"/>
          <w:b/>
          <w:bCs/>
          <w:caps/>
          <w:color w:val="000000"/>
          <w:sz w:val="32"/>
          <w:szCs w:val="32"/>
          <w:lang w:eastAsia="ru-RU"/>
        </w:rPr>
        <w:t>ИРКУТСКАЯ ОБЛАСТЬ</w:t>
      </w: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eastAsia="Times New Roman"/>
          <w:sz w:val="32"/>
          <w:szCs w:val="32"/>
          <w:lang w:eastAsia="ru-RU"/>
        </w:rPr>
      </w:pPr>
      <w:r w:rsidRPr="007F364C">
        <w:rPr>
          <w:rFonts w:eastAsia="Times New Roman"/>
          <w:b/>
          <w:bCs/>
          <w:caps/>
          <w:color w:val="000000"/>
          <w:sz w:val="32"/>
          <w:szCs w:val="32"/>
          <w:lang w:eastAsia="ru-RU"/>
        </w:rPr>
        <w:t>Баяндаевский МУНИЦИПАЛЬНЫЙ РАЙОН</w:t>
      </w: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eastAsia="Times New Roman"/>
          <w:sz w:val="32"/>
          <w:szCs w:val="32"/>
          <w:lang w:eastAsia="ru-RU"/>
        </w:rPr>
      </w:pPr>
      <w:r w:rsidRPr="007F364C">
        <w:rPr>
          <w:rFonts w:eastAsia="Times New Roman"/>
          <w:b/>
          <w:bCs/>
          <w:caps/>
          <w:color w:val="000000"/>
          <w:sz w:val="32"/>
          <w:szCs w:val="32"/>
          <w:lang w:eastAsia="ru-RU"/>
        </w:rPr>
        <w:t>МУНИЦИПАЛЬНОЕ ОБРАЗОВАНИЕ «ВАСИЛЬЕВСК»</w:t>
      </w: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eastAsia="Times New Roman"/>
          <w:sz w:val="32"/>
          <w:szCs w:val="32"/>
          <w:lang w:eastAsia="ru-RU"/>
        </w:rPr>
      </w:pPr>
      <w:r w:rsidRPr="007F364C">
        <w:rPr>
          <w:rFonts w:eastAsia="Times New Roman"/>
          <w:b/>
          <w:bCs/>
          <w:caps/>
          <w:color w:val="000000"/>
          <w:sz w:val="32"/>
          <w:szCs w:val="32"/>
          <w:lang w:eastAsia="ru-RU"/>
        </w:rPr>
        <w:t>ДУМА</w:t>
      </w: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4C">
        <w:rPr>
          <w:rFonts w:eastAsia="Times New Roman"/>
          <w:b/>
          <w:bCs/>
          <w:caps/>
          <w:color w:val="000000"/>
          <w:sz w:val="32"/>
          <w:szCs w:val="32"/>
          <w:lang w:eastAsia="ru-RU"/>
        </w:rPr>
        <w:t>РЕШЕНИЕ</w:t>
      </w: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4C">
        <w:rPr>
          <w:rFonts w:eastAsia="Times New Roman"/>
          <w:b/>
          <w:bCs/>
          <w:sz w:val="32"/>
          <w:szCs w:val="32"/>
          <w:lang w:eastAsia="ru-RU"/>
        </w:rPr>
        <w:t>О ВНЕСЕНИИ ДОПОЛНЕНИЙ В РЕШЕНИЕ ДУМЫ МУНИЦИПАЛЬНОГО ОБРАЗОВАНИЯ «ВАСИЛЬЕВСК» ОТ 24.07.2020 ГОДА №47 «ОБ УТВЕРЖДЕНИИ ПРАВИЛ БЛАГОУСТРОЙСТВА ТЕРРИТОРИИ МУНИЦИПАЛЬНОГО ОБРАЗОВАНИЯ «ВАСИЛЬЕВСК»»</w:t>
      </w: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64C" w:rsidRPr="007F364C" w:rsidRDefault="007F364C" w:rsidP="007F364C">
      <w:pPr>
        <w:widowControl/>
        <w:autoSpaceDE/>
        <w:autoSpaceDN/>
        <w:ind w:firstLine="709"/>
        <w:jc w:val="both"/>
        <w:textAlignment w:val="baseline"/>
        <w:rPr>
          <w:rFonts w:eastAsia="Times New Roman"/>
          <w:sz w:val="24"/>
          <w:szCs w:val="24"/>
          <w:lang w:eastAsia="ru-RU"/>
        </w:rPr>
      </w:pPr>
      <w:r w:rsidRPr="007F364C">
        <w:rPr>
          <w:rFonts w:eastAsia="Times New Roman"/>
          <w:sz w:val="24"/>
          <w:szCs w:val="24"/>
          <w:lang w:eastAsia="ru-RU"/>
        </w:rPr>
        <w:t>Руководствуясь частью 1 п. 19 ст. 14, ст. 28 Федерального закона от 06.10.2003 №131-ФЗ «Об общих принципах организации местного самоуправления в Российской Федерации», статьями 6, 24, 43.2, 44 Устава Муниципального образования «</w:t>
      </w:r>
      <w:proofErr w:type="spellStart"/>
      <w:r w:rsidRPr="007F364C">
        <w:rPr>
          <w:rFonts w:eastAsia="Times New Roman"/>
          <w:sz w:val="24"/>
          <w:szCs w:val="24"/>
          <w:lang w:eastAsia="ru-RU"/>
        </w:rPr>
        <w:t>Васильевск</w:t>
      </w:r>
      <w:proofErr w:type="spellEnd"/>
      <w:r w:rsidRPr="007F364C">
        <w:rPr>
          <w:rFonts w:eastAsia="Times New Roman"/>
          <w:sz w:val="24"/>
          <w:szCs w:val="24"/>
          <w:lang w:eastAsia="ru-RU"/>
        </w:rPr>
        <w:t>»,</w:t>
      </w:r>
    </w:p>
    <w:p w:rsidR="007F364C" w:rsidRPr="007F364C" w:rsidRDefault="007F364C" w:rsidP="007F364C">
      <w:pPr>
        <w:widowControl/>
        <w:autoSpaceDE/>
        <w:autoSpaceDN/>
        <w:ind w:firstLine="709"/>
        <w:jc w:val="both"/>
        <w:textAlignment w:val="baseline"/>
        <w:rPr>
          <w:rFonts w:eastAsia="Times New Roman"/>
          <w:sz w:val="24"/>
          <w:szCs w:val="24"/>
          <w:lang w:eastAsia="ru-RU"/>
        </w:rPr>
      </w:pPr>
    </w:p>
    <w:p w:rsidR="007F364C" w:rsidRPr="007F364C" w:rsidRDefault="007F364C" w:rsidP="007F364C">
      <w:pPr>
        <w:widowControl/>
        <w:autoSpaceDE/>
        <w:autoSpaceDN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4C">
        <w:rPr>
          <w:rFonts w:eastAsia="Times New Roman"/>
          <w:b/>
          <w:bCs/>
          <w:sz w:val="30"/>
          <w:szCs w:val="30"/>
          <w:lang w:eastAsia="ru-RU"/>
        </w:rPr>
        <w:t>РЕШИЛА:</w:t>
      </w:r>
    </w:p>
    <w:p w:rsidR="007F364C" w:rsidRPr="007F364C" w:rsidRDefault="007F364C" w:rsidP="007F364C">
      <w:pPr>
        <w:widowControl/>
        <w:autoSpaceDE/>
        <w:autoSpaceDN/>
        <w:jc w:val="center"/>
        <w:textAlignment w:val="baseline"/>
        <w:rPr>
          <w:rFonts w:eastAsia="Times New Roman"/>
          <w:sz w:val="30"/>
          <w:szCs w:val="30"/>
          <w:lang w:eastAsia="ru-RU"/>
        </w:rPr>
      </w:pPr>
    </w:p>
    <w:p w:rsidR="007F364C" w:rsidRPr="007F364C" w:rsidRDefault="007F364C" w:rsidP="007F364C">
      <w:pPr>
        <w:widowControl/>
        <w:autoSpaceDE/>
        <w:autoSpaceDN/>
        <w:ind w:firstLine="709"/>
        <w:jc w:val="both"/>
        <w:textAlignment w:val="baseline"/>
        <w:rPr>
          <w:rFonts w:eastAsia="Times New Roman"/>
          <w:sz w:val="24"/>
          <w:szCs w:val="24"/>
          <w:lang w:eastAsia="ru-RU"/>
        </w:rPr>
      </w:pPr>
      <w:r w:rsidRPr="007F364C">
        <w:rPr>
          <w:rFonts w:eastAsia="Times New Roman"/>
          <w:sz w:val="24"/>
          <w:szCs w:val="24"/>
          <w:lang w:eastAsia="ru-RU"/>
        </w:rPr>
        <w:t>1. Внести дополнения в решение Думы муниципального образования «</w:t>
      </w:r>
      <w:proofErr w:type="spellStart"/>
      <w:r w:rsidRPr="007F364C">
        <w:rPr>
          <w:rFonts w:eastAsia="Times New Roman"/>
          <w:sz w:val="24"/>
          <w:szCs w:val="24"/>
          <w:lang w:eastAsia="ru-RU"/>
        </w:rPr>
        <w:t>Васильевск</w:t>
      </w:r>
      <w:proofErr w:type="spellEnd"/>
      <w:r w:rsidRPr="007F364C">
        <w:rPr>
          <w:rFonts w:eastAsia="Times New Roman"/>
          <w:sz w:val="24"/>
          <w:szCs w:val="24"/>
          <w:lang w:eastAsia="ru-RU"/>
        </w:rPr>
        <w:t>» от 24.07.2020 года №47 «Об утверждении Правил благоустройства территории Муниципального образования «</w:t>
      </w:r>
      <w:proofErr w:type="spellStart"/>
      <w:r w:rsidRPr="007F364C">
        <w:rPr>
          <w:rFonts w:eastAsia="Times New Roman"/>
          <w:sz w:val="24"/>
          <w:szCs w:val="24"/>
          <w:lang w:eastAsia="ru-RU"/>
        </w:rPr>
        <w:t>Васильевск</w:t>
      </w:r>
      <w:proofErr w:type="spellEnd"/>
      <w:r w:rsidRPr="007F364C">
        <w:rPr>
          <w:rFonts w:eastAsia="Times New Roman"/>
          <w:sz w:val="24"/>
          <w:szCs w:val="24"/>
          <w:lang w:eastAsia="ru-RU"/>
        </w:rPr>
        <w:t>», дополнив Приложением №1;</w:t>
      </w:r>
    </w:p>
    <w:p w:rsidR="007F364C" w:rsidRPr="007F364C" w:rsidRDefault="007F364C" w:rsidP="007F364C">
      <w:pPr>
        <w:widowControl/>
        <w:autoSpaceDE/>
        <w:autoSpaceDN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4C">
        <w:rPr>
          <w:rFonts w:eastAsia="Times New Roman"/>
          <w:color w:val="000000"/>
          <w:sz w:val="24"/>
          <w:szCs w:val="24"/>
          <w:lang w:eastAsia="ru-RU"/>
        </w:rPr>
        <w:t>2. Настоящее решение опубликовать в «Вестнике» и на официальном сайте МО «</w:t>
      </w:r>
      <w:proofErr w:type="spellStart"/>
      <w:r w:rsidRPr="007F364C">
        <w:rPr>
          <w:rFonts w:eastAsia="Times New Roman"/>
          <w:color w:val="000000"/>
          <w:sz w:val="24"/>
          <w:szCs w:val="24"/>
          <w:lang w:eastAsia="ru-RU"/>
        </w:rPr>
        <w:t>Васильевск</w:t>
      </w:r>
      <w:proofErr w:type="spellEnd"/>
      <w:r w:rsidRPr="007F364C">
        <w:rPr>
          <w:rFonts w:eastAsia="Times New Roman"/>
          <w:color w:val="000000"/>
          <w:sz w:val="24"/>
          <w:szCs w:val="24"/>
          <w:lang w:eastAsia="ru-RU"/>
        </w:rPr>
        <w:t>»</w:t>
      </w:r>
    </w:p>
    <w:p w:rsidR="007F364C" w:rsidRPr="007F364C" w:rsidRDefault="007F364C" w:rsidP="007F364C">
      <w:pPr>
        <w:widowControl/>
        <w:autoSpaceDE/>
        <w:autoSpaceDN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7F364C">
        <w:rPr>
          <w:rFonts w:eastAsia="Times New Roman"/>
          <w:color w:val="000000"/>
          <w:sz w:val="24"/>
          <w:szCs w:val="24"/>
          <w:lang w:eastAsia="ru-RU"/>
        </w:rPr>
        <w:t>3. Настоящее решение вступает в силу с момента официального опубликования.</w:t>
      </w:r>
    </w:p>
    <w:p w:rsidR="007F364C" w:rsidRPr="007F364C" w:rsidRDefault="007F364C" w:rsidP="007F364C">
      <w:pPr>
        <w:widowControl/>
        <w:autoSpaceDE/>
        <w:autoSpaceDN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F364C" w:rsidRPr="007F364C" w:rsidRDefault="007F364C" w:rsidP="007F364C">
      <w:pPr>
        <w:widowControl/>
        <w:autoSpaceDE/>
        <w:autoSpaceDN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F364C" w:rsidRPr="007F364C" w:rsidRDefault="007F364C" w:rsidP="007F364C">
      <w:pPr>
        <w:widowControl/>
        <w:autoSpaceDE/>
        <w:autoSpaceDN/>
        <w:rPr>
          <w:rFonts w:eastAsia="Calibri"/>
          <w:color w:val="000000"/>
          <w:sz w:val="24"/>
          <w:szCs w:val="24"/>
        </w:rPr>
      </w:pPr>
      <w:r w:rsidRPr="007F364C">
        <w:rPr>
          <w:rFonts w:eastAsia="Calibri"/>
          <w:color w:val="000000"/>
          <w:sz w:val="24"/>
          <w:szCs w:val="24"/>
        </w:rPr>
        <w:t>Председатель Думы</w:t>
      </w:r>
    </w:p>
    <w:p w:rsidR="007F364C" w:rsidRPr="007F364C" w:rsidRDefault="007F364C" w:rsidP="007F364C">
      <w:pPr>
        <w:widowControl/>
        <w:autoSpaceDE/>
        <w:autoSpaceDN/>
        <w:rPr>
          <w:rFonts w:eastAsia="Calibri"/>
          <w:color w:val="000000"/>
          <w:sz w:val="24"/>
          <w:szCs w:val="24"/>
        </w:rPr>
      </w:pPr>
      <w:r w:rsidRPr="007F364C">
        <w:rPr>
          <w:rFonts w:eastAsia="Calibri"/>
          <w:color w:val="000000"/>
          <w:sz w:val="24"/>
          <w:szCs w:val="24"/>
        </w:rPr>
        <w:t>муниципального образования «</w:t>
      </w:r>
      <w:proofErr w:type="spellStart"/>
      <w:r w:rsidRPr="007F364C">
        <w:rPr>
          <w:rFonts w:eastAsia="Calibri"/>
          <w:color w:val="000000"/>
          <w:sz w:val="24"/>
          <w:szCs w:val="24"/>
        </w:rPr>
        <w:t>Васильевск</w:t>
      </w:r>
      <w:proofErr w:type="spellEnd"/>
      <w:r w:rsidRPr="007F364C">
        <w:rPr>
          <w:rFonts w:eastAsia="Calibri"/>
          <w:color w:val="000000"/>
          <w:sz w:val="24"/>
          <w:szCs w:val="24"/>
        </w:rPr>
        <w:t>»</w:t>
      </w:r>
    </w:p>
    <w:p w:rsidR="007F364C" w:rsidRPr="007F364C" w:rsidRDefault="007F364C" w:rsidP="007F364C">
      <w:pPr>
        <w:widowControl/>
        <w:autoSpaceDE/>
        <w:autoSpaceDN/>
        <w:rPr>
          <w:rFonts w:eastAsia="Calibri"/>
          <w:color w:val="000000"/>
          <w:sz w:val="24"/>
          <w:szCs w:val="24"/>
        </w:rPr>
      </w:pPr>
      <w:r w:rsidRPr="007F364C">
        <w:rPr>
          <w:rFonts w:eastAsia="Calibri"/>
          <w:color w:val="000000"/>
          <w:sz w:val="24"/>
          <w:szCs w:val="24"/>
        </w:rPr>
        <w:t xml:space="preserve">Л.Ф. </w:t>
      </w:r>
      <w:proofErr w:type="spellStart"/>
      <w:r w:rsidRPr="007F364C">
        <w:rPr>
          <w:rFonts w:eastAsia="Calibri"/>
          <w:color w:val="000000"/>
          <w:sz w:val="24"/>
          <w:szCs w:val="24"/>
        </w:rPr>
        <w:t>Ханхадаева</w:t>
      </w:r>
      <w:proofErr w:type="spellEnd"/>
    </w:p>
    <w:p w:rsidR="007F364C" w:rsidRPr="007F364C" w:rsidRDefault="007F364C" w:rsidP="007F364C">
      <w:pPr>
        <w:widowControl/>
        <w:autoSpaceDE/>
        <w:autoSpaceDN/>
        <w:spacing w:after="200"/>
        <w:rPr>
          <w:rFonts w:eastAsia="Calibri"/>
          <w:color w:val="000000"/>
          <w:sz w:val="24"/>
          <w:szCs w:val="24"/>
        </w:rPr>
      </w:pPr>
    </w:p>
    <w:p w:rsidR="007F364C" w:rsidRPr="007F364C" w:rsidRDefault="007F364C" w:rsidP="007F364C">
      <w:pPr>
        <w:widowControl/>
        <w:autoSpaceDE/>
        <w:autoSpaceDN/>
        <w:rPr>
          <w:rFonts w:eastAsia="Calibri"/>
          <w:color w:val="000000"/>
          <w:sz w:val="24"/>
          <w:szCs w:val="24"/>
        </w:rPr>
      </w:pPr>
      <w:r w:rsidRPr="007F364C">
        <w:rPr>
          <w:rFonts w:eastAsia="Calibri"/>
          <w:color w:val="000000"/>
          <w:sz w:val="24"/>
          <w:szCs w:val="24"/>
        </w:rPr>
        <w:t>Глава МО «</w:t>
      </w:r>
      <w:proofErr w:type="spellStart"/>
      <w:r w:rsidRPr="007F364C">
        <w:rPr>
          <w:rFonts w:eastAsia="Calibri"/>
          <w:color w:val="000000"/>
          <w:sz w:val="24"/>
          <w:szCs w:val="24"/>
        </w:rPr>
        <w:t>Васильевск</w:t>
      </w:r>
      <w:proofErr w:type="spellEnd"/>
      <w:r w:rsidRPr="007F364C">
        <w:rPr>
          <w:rFonts w:eastAsia="Calibri"/>
          <w:color w:val="000000"/>
          <w:sz w:val="24"/>
          <w:szCs w:val="24"/>
        </w:rPr>
        <w:t>»</w:t>
      </w:r>
    </w:p>
    <w:p w:rsidR="007F364C" w:rsidRPr="007F364C" w:rsidRDefault="007F364C" w:rsidP="007F364C">
      <w:pPr>
        <w:widowControl/>
        <w:autoSpaceDE/>
        <w:autoSpaceDN/>
        <w:rPr>
          <w:rFonts w:eastAsia="Calibri"/>
          <w:color w:val="000000"/>
          <w:sz w:val="24"/>
          <w:szCs w:val="24"/>
        </w:rPr>
      </w:pPr>
      <w:r w:rsidRPr="007F364C">
        <w:rPr>
          <w:rFonts w:eastAsia="Calibri"/>
          <w:color w:val="000000"/>
          <w:sz w:val="24"/>
          <w:szCs w:val="24"/>
        </w:rPr>
        <w:t>С.Д. Рябцев</w:t>
      </w:r>
    </w:p>
    <w:p w:rsidR="00CA2408" w:rsidRDefault="00CA2408">
      <w:pPr>
        <w:pStyle w:val="a3"/>
        <w:rPr>
          <w:sz w:val="20"/>
        </w:rPr>
      </w:pPr>
    </w:p>
    <w:p w:rsidR="00CA2408" w:rsidRDefault="00CA2408">
      <w:pPr>
        <w:pStyle w:val="a3"/>
        <w:rPr>
          <w:sz w:val="20"/>
        </w:rPr>
      </w:pPr>
    </w:p>
    <w:p w:rsidR="00CA2408" w:rsidRDefault="00CA2408">
      <w:pPr>
        <w:pStyle w:val="a3"/>
        <w:rPr>
          <w:sz w:val="20"/>
        </w:rPr>
      </w:pPr>
    </w:p>
    <w:p w:rsidR="00CA2408" w:rsidRDefault="00CA2408">
      <w:pPr>
        <w:pStyle w:val="a3"/>
        <w:rPr>
          <w:sz w:val="20"/>
        </w:rPr>
      </w:pPr>
    </w:p>
    <w:p w:rsidR="00CA2408" w:rsidRDefault="00CA2408">
      <w:pPr>
        <w:pStyle w:val="a3"/>
        <w:rPr>
          <w:sz w:val="20"/>
        </w:rPr>
      </w:pPr>
    </w:p>
    <w:p w:rsidR="00CA2408" w:rsidRDefault="00CA2408">
      <w:pPr>
        <w:pStyle w:val="a3"/>
        <w:rPr>
          <w:sz w:val="20"/>
        </w:rPr>
      </w:pPr>
    </w:p>
    <w:p w:rsidR="00CA2408" w:rsidRDefault="00CA2408">
      <w:pPr>
        <w:pStyle w:val="a3"/>
        <w:rPr>
          <w:sz w:val="20"/>
        </w:rPr>
      </w:pPr>
    </w:p>
    <w:p w:rsidR="00CA2408" w:rsidRDefault="00CA2408">
      <w:pPr>
        <w:pStyle w:val="a3"/>
        <w:rPr>
          <w:sz w:val="20"/>
        </w:rPr>
      </w:pPr>
    </w:p>
    <w:p w:rsidR="00CA2408" w:rsidRDefault="00CA2408" w:rsidP="007F364C">
      <w:pPr>
        <w:pStyle w:val="a3"/>
        <w:spacing w:before="6"/>
        <w:rPr>
          <w:sz w:val="16"/>
        </w:rPr>
        <w:sectPr w:rsidR="00CA2408" w:rsidSect="007F364C">
          <w:type w:val="continuous"/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CA2408" w:rsidRDefault="007F364C" w:rsidP="007F364C">
      <w:pPr>
        <w:pStyle w:val="a3"/>
        <w:spacing w:before="4"/>
        <w:rPr>
          <w:sz w:val="17"/>
        </w:rPr>
        <w:sectPr w:rsidR="00CA2408">
          <w:pgSz w:w="11900" w:h="16840"/>
          <w:pgMar w:top="240" w:right="0" w:bottom="0" w:left="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 wp14:anchorId="4611989F" wp14:editId="2C18EC59">
            <wp:simplePos x="0" y="0"/>
            <wp:positionH relativeFrom="page">
              <wp:posOffset>0</wp:posOffset>
            </wp:positionH>
            <wp:positionV relativeFrom="page">
              <wp:posOffset>148526</wp:posOffset>
            </wp:positionV>
            <wp:extent cx="7556500" cy="10396334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A2408" w:rsidRDefault="007F364C" w:rsidP="007F364C">
      <w:pPr>
        <w:pStyle w:val="a3"/>
        <w:spacing w:before="4"/>
        <w:rPr>
          <w:sz w:val="17"/>
        </w:rPr>
        <w:sectPr w:rsidR="00CA2408">
          <w:pgSz w:w="11900" w:h="16840"/>
          <w:pgMar w:top="240" w:right="0" w:bottom="0" w:left="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 wp14:anchorId="5F513156" wp14:editId="48DE8C2E">
            <wp:simplePos x="0" y="0"/>
            <wp:positionH relativeFrom="page">
              <wp:posOffset>0</wp:posOffset>
            </wp:positionH>
            <wp:positionV relativeFrom="page">
              <wp:posOffset>148526</wp:posOffset>
            </wp:positionV>
            <wp:extent cx="7556500" cy="10396334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408" w:rsidRDefault="00CA2408">
      <w:pPr>
        <w:pStyle w:val="a3"/>
        <w:spacing w:before="4"/>
        <w:rPr>
          <w:sz w:val="17"/>
        </w:rPr>
      </w:pPr>
    </w:p>
    <w:p w:rsidR="00CA2408" w:rsidRDefault="007F364C" w:rsidP="007F364C">
      <w:pPr>
        <w:pStyle w:val="a3"/>
        <w:spacing w:before="4"/>
        <w:rPr>
          <w:sz w:val="17"/>
        </w:rPr>
        <w:sectPr w:rsidR="00CA2408">
          <w:pgSz w:w="11900" w:h="16840"/>
          <w:pgMar w:top="240" w:right="0" w:bottom="0" w:left="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148526</wp:posOffset>
            </wp:positionV>
            <wp:extent cx="7556500" cy="10396334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408" w:rsidRDefault="007F364C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148526</wp:posOffset>
            </wp:positionV>
            <wp:extent cx="7556500" cy="10396334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2408">
      <w:pgSz w:w="1190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76F97"/>
    <w:multiLevelType w:val="hybridMultilevel"/>
    <w:tmpl w:val="9112EA6C"/>
    <w:lvl w:ilvl="0" w:tplc="CEAAFBC8">
      <w:start w:val="1"/>
      <w:numFmt w:val="decimal"/>
      <w:lvlText w:val="%1."/>
      <w:lvlJc w:val="left"/>
      <w:pPr>
        <w:ind w:left="2755" w:hanging="398"/>
        <w:jc w:val="left"/>
      </w:pPr>
      <w:rPr>
        <w:rFonts w:hint="default"/>
        <w:spacing w:val="-1"/>
        <w:w w:val="84"/>
        <w:lang w:val="ru-RU" w:eastAsia="en-US" w:bidi="ar-SA"/>
      </w:rPr>
    </w:lvl>
    <w:lvl w:ilvl="1" w:tplc="C3182528">
      <w:numFmt w:val="bullet"/>
      <w:lvlText w:val="•"/>
      <w:lvlJc w:val="left"/>
      <w:pPr>
        <w:ind w:left="3674" w:hanging="398"/>
      </w:pPr>
      <w:rPr>
        <w:rFonts w:hint="default"/>
        <w:lang w:val="ru-RU" w:eastAsia="en-US" w:bidi="ar-SA"/>
      </w:rPr>
    </w:lvl>
    <w:lvl w:ilvl="2" w:tplc="F1785128">
      <w:numFmt w:val="bullet"/>
      <w:lvlText w:val="•"/>
      <w:lvlJc w:val="left"/>
      <w:pPr>
        <w:ind w:left="4588" w:hanging="398"/>
      </w:pPr>
      <w:rPr>
        <w:rFonts w:hint="default"/>
        <w:lang w:val="ru-RU" w:eastAsia="en-US" w:bidi="ar-SA"/>
      </w:rPr>
    </w:lvl>
    <w:lvl w:ilvl="3" w:tplc="D7D6A89E">
      <w:numFmt w:val="bullet"/>
      <w:lvlText w:val="•"/>
      <w:lvlJc w:val="left"/>
      <w:pPr>
        <w:ind w:left="5502" w:hanging="398"/>
      </w:pPr>
      <w:rPr>
        <w:rFonts w:hint="default"/>
        <w:lang w:val="ru-RU" w:eastAsia="en-US" w:bidi="ar-SA"/>
      </w:rPr>
    </w:lvl>
    <w:lvl w:ilvl="4" w:tplc="521EE3E4">
      <w:numFmt w:val="bullet"/>
      <w:lvlText w:val="•"/>
      <w:lvlJc w:val="left"/>
      <w:pPr>
        <w:ind w:left="6416" w:hanging="398"/>
      </w:pPr>
      <w:rPr>
        <w:rFonts w:hint="default"/>
        <w:lang w:val="ru-RU" w:eastAsia="en-US" w:bidi="ar-SA"/>
      </w:rPr>
    </w:lvl>
    <w:lvl w:ilvl="5" w:tplc="42EEF3AA">
      <w:numFmt w:val="bullet"/>
      <w:lvlText w:val="•"/>
      <w:lvlJc w:val="left"/>
      <w:pPr>
        <w:ind w:left="7330" w:hanging="398"/>
      </w:pPr>
      <w:rPr>
        <w:rFonts w:hint="default"/>
        <w:lang w:val="ru-RU" w:eastAsia="en-US" w:bidi="ar-SA"/>
      </w:rPr>
    </w:lvl>
    <w:lvl w:ilvl="6" w:tplc="6F0A31E2">
      <w:numFmt w:val="bullet"/>
      <w:lvlText w:val="•"/>
      <w:lvlJc w:val="left"/>
      <w:pPr>
        <w:ind w:left="8244" w:hanging="398"/>
      </w:pPr>
      <w:rPr>
        <w:rFonts w:hint="default"/>
        <w:lang w:val="ru-RU" w:eastAsia="en-US" w:bidi="ar-SA"/>
      </w:rPr>
    </w:lvl>
    <w:lvl w:ilvl="7" w:tplc="0D68C256">
      <w:numFmt w:val="bullet"/>
      <w:lvlText w:val="•"/>
      <w:lvlJc w:val="left"/>
      <w:pPr>
        <w:ind w:left="9158" w:hanging="398"/>
      </w:pPr>
      <w:rPr>
        <w:rFonts w:hint="default"/>
        <w:lang w:val="ru-RU" w:eastAsia="en-US" w:bidi="ar-SA"/>
      </w:rPr>
    </w:lvl>
    <w:lvl w:ilvl="8" w:tplc="ED64CA9E">
      <w:numFmt w:val="bullet"/>
      <w:lvlText w:val="•"/>
      <w:lvlJc w:val="left"/>
      <w:pPr>
        <w:ind w:left="10072" w:hanging="39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A2408"/>
    <w:rsid w:val="007F364C"/>
    <w:rsid w:val="00CA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AB422"/>
  <w15:docId w15:val="{08F07238-BFEB-4E54-8452-BFD675B0A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1968" w:right="1107" w:hanging="1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11"/>
      <w:ind w:left="1823" w:hanging="399"/>
      <w:outlineLvl w:val="1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Title"/>
    <w:basedOn w:val="a"/>
    <w:uiPriority w:val="1"/>
    <w:qFormat/>
    <w:pPr>
      <w:spacing w:line="366" w:lineRule="exact"/>
      <w:ind w:left="2358" w:right="1596"/>
      <w:jc w:val="center"/>
    </w:pPr>
    <w:rPr>
      <w:sz w:val="33"/>
      <w:szCs w:val="33"/>
    </w:rPr>
  </w:style>
  <w:style w:type="paragraph" w:styleId="a5">
    <w:name w:val="List Paragraph"/>
    <w:basedOn w:val="a"/>
    <w:uiPriority w:val="1"/>
    <w:qFormat/>
    <w:pPr>
      <w:spacing w:before="11"/>
      <w:ind w:left="1823" w:hanging="39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2022-03-24T01:46:00Z</dcterms:created>
  <dcterms:modified xsi:type="dcterms:W3CDTF">2022-04-04T06:23:00Z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LastSaved">
    <vt:filetime>2022-04-04T00:00:00Z</vt:filetime>
  </property>
</Properties>
</file>