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909A" w14:textId="118367E2" w:rsidR="00A72AEB" w:rsidRPr="00A72AEB" w:rsidRDefault="007E3026" w:rsidP="0033733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Дополнение на сайт во вкладку «Поддержка малого и среднего предпринимательства</w:t>
      </w:r>
      <w:r w:rsidR="00337331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 </w:t>
      </w:r>
    </w:p>
    <w:p w14:paraId="1E3D1746" w14:textId="617CCCCF" w:rsidR="00A72AEB" w:rsidRPr="00A72AEB" w:rsidRDefault="00A72AEB" w:rsidP="003373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A72AEB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Информаци</w:t>
      </w:r>
      <w:r w:rsidR="007E3026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и</w:t>
      </w:r>
      <w:r w:rsidRPr="00A72AEB">
        <w:rPr>
          <w:rFonts w:ascii="Arial" w:eastAsia="Times New Roman" w:hAnsi="Arial" w:cs="Arial"/>
          <w:color w:val="483B3F"/>
          <w:sz w:val="30"/>
          <w:szCs w:val="30"/>
          <w:lang w:eastAsia="ru-RU"/>
        </w:rPr>
        <w:t xml:space="preserve"> в соответствии со ст.19 Федерального закона от 24.07.2007 г. № 209 – ФЗ «О развитии малого и среднего предпринимательства в Российской Федерации»</w:t>
      </w:r>
    </w:p>
    <w:p w14:paraId="28B29C2B" w14:textId="77777777" w:rsidR="00A72AEB" w:rsidRPr="00A72AEB" w:rsidRDefault="00A72AEB" w:rsidP="003373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Информация в соответствии со ст. 19 Федерального закона</w:t>
      </w:r>
    </w:p>
    <w:p w14:paraId="671DD8E3" w14:textId="77777777" w:rsidR="00A72AEB" w:rsidRPr="00A72AEB" w:rsidRDefault="00A72AEB" w:rsidP="003373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от 24.07.2007г. № 209 – ФЗ</w:t>
      </w:r>
    </w:p>
    <w:p w14:paraId="7F16704D" w14:textId="77777777" w:rsidR="00A72AEB" w:rsidRPr="00A72AEB" w:rsidRDefault="00A72AEB" w:rsidP="003373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«О развитии малого и среднего предпринимательства</w:t>
      </w:r>
    </w:p>
    <w:p w14:paraId="1ADF3322" w14:textId="77777777" w:rsidR="00A72AEB" w:rsidRPr="00A72AEB" w:rsidRDefault="00A72AEB" w:rsidP="003373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в Российской Федерации» </w:t>
      </w:r>
    </w:p>
    <w:p w14:paraId="7FB96E3F" w14:textId="77777777" w:rsidR="00A72AEB" w:rsidRPr="00A72AEB" w:rsidRDefault="00A72AEB" w:rsidP="003373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14:paraId="07C7715C" w14:textId="42CA486E" w:rsidR="00A72AEB" w:rsidRPr="00A72AEB" w:rsidRDefault="00A72AEB" w:rsidP="0033733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</w:t>
      </w:r>
      <w:r w:rsidR="003E4A2A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ю </w:t>
      </w:r>
      <w:r w:rsidRPr="00A72AE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r w:rsidR="003E4A2A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дополнить:</w:t>
      </w:r>
    </w:p>
    <w:p w14:paraId="156822D5" w14:textId="467C214C" w:rsidR="00A72AEB" w:rsidRDefault="00A72AEB" w:rsidP="003373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72AE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 </w:t>
      </w:r>
      <w:hyperlink r:id="rId5" w:history="1">
        <w:r w:rsidRPr="00A72AEB">
          <w:rPr>
            <w:rFonts w:ascii="Arial" w:eastAsia="Times New Roman" w:hAnsi="Arial" w:cs="Arial"/>
            <w:color w:val="669AFD"/>
            <w:sz w:val="23"/>
            <w:szCs w:val="23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A72AE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; </w:t>
      </w:r>
    </w:p>
    <w:p w14:paraId="23164863" w14:textId="6CA3C358" w:rsidR="00593E59" w:rsidRPr="00337331" w:rsidRDefault="00593E59" w:rsidP="00337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      2. о количестве субъектов малого и среднего предпринимательства и об их классификации по видам экономической деятельности информация размещена во вкладке: «Поддержка малого и среднего предпринимательства».</w:t>
      </w:r>
    </w:p>
    <w:p w14:paraId="66D65B10" w14:textId="16F713D1" w:rsidR="00A72AEB" w:rsidRPr="00337331" w:rsidRDefault="003E4A2A" w:rsidP="003373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     </w:t>
      </w:r>
      <w:r w:rsidR="00593E5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3, 4, 5. </w:t>
      </w:r>
      <w:r w:rsidR="00A72AEB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 числе замещенных рабочих мест, об обороте товаров, о финансово- экономическом состоянии субъектов малого и среднего предпринимательства информация отсутствует.</w:t>
      </w:r>
    </w:p>
    <w:p w14:paraId="487068F3" w14:textId="436B9B25" w:rsidR="00A72AEB" w:rsidRPr="00337331" w:rsidRDefault="00593E59" w:rsidP="00337331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6</w:t>
      </w:r>
      <w:r w:rsidR="003E4A2A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.</w:t>
      </w:r>
      <w:r w:rsidR="00A72AEB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D065DDF" w14:textId="5FA3B8B1" w:rsidR="009A1C68" w:rsidRPr="00337331" w:rsidRDefault="0064276C" w:rsidP="00337331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37331">
        <w:rPr>
          <w:color w:val="483B3F"/>
          <w:sz w:val="28"/>
          <w:szCs w:val="28"/>
        </w:rPr>
        <w:t xml:space="preserve">       </w:t>
      </w:r>
      <w:r w:rsidR="00A72AEB" w:rsidRPr="00337331">
        <w:rPr>
          <w:color w:val="483B3F"/>
          <w:sz w:val="28"/>
          <w:szCs w:val="28"/>
        </w:rPr>
        <w:t xml:space="preserve">Для оказания поддержки субъектам малого и среднего предпринимательства в </w:t>
      </w:r>
      <w:r w:rsidR="003E4A2A" w:rsidRPr="00337331">
        <w:rPr>
          <w:color w:val="483B3F"/>
          <w:sz w:val="28"/>
          <w:szCs w:val="28"/>
        </w:rPr>
        <w:t xml:space="preserve">Иркутской области </w:t>
      </w:r>
      <w:r w:rsidR="009A1C68" w:rsidRPr="00337331">
        <w:rPr>
          <w:color w:val="483B3F"/>
          <w:sz w:val="28"/>
          <w:szCs w:val="28"/>
        </w:rPr>
        <w:t xml:space="preserve">создан и активно работает </w:t>
      </w:r>
      <w:r w:rsidR="009A1C68" w:rsidRPr="00337331">
        <w:rPr>
          <w:b/>
          <w:bCs/>
          <w:color w:val="D4513A"/>
          <w:sz w:val="28"/>
          <w:szCs w:val="28"/>
          <w:bdr w:val="none" w:sz="0" w:space="0" w:color="auto" w:frame="1"/>
        </w:rPr>
        <w:t>Центр «Мой бизнес»</w:t>
      </w:r>
      <w:r w:rsidR="009A1C68" w:rsidRPr="00337331">
        <w:rPr>
          <w:color w:val="333333"/>
          <w:sz w:val="28"/>
          <w:szCs w:val="28"/>
        </w:rPr>
        <w:t> – это центр оказания комплекса услуг для предпринимателей и юридических лиц, в котором представители бизнеса могут получить услуги и поддержку по принципу «одного окна».</w:t>
      </w:r>
    </w:p>
    <w:p w14:paraId="384BF92C" w14:textId="77777777" w:rsidR="009A1C68" w:rsidRPr="00337331" w:rsidRDefault="009A1C68" w:rsidP="00337331">
      <w:pPr>
        <w:pStyle w:val="a4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337331">
        <w:rPr>
          <w:b/>
          <w:bCs/>
          <w:color w:val="D4513A"/>
          <w:sz w:val="28"/>
          <w:szCs w:val="28"/>
          <w:bdr w:val="none" w:sz="0" w:space="0" w:color="auto" w:frame="1"/>
        </w:rPr>
        <w:t>Телефон:</w:t>
      </w:r>
      <w:r w:rsidRPr="00337331">
        <w:rPr>
          <w:color w:val="333333"/>
          <w:sz w:val="28"/>
          <w:szCs w:val="28"/>
        </w:rPr>
        <w:t> +7 (3952) 202-102</w:t>
      </w:r>
      <w:r w:rsidRPr="00337331">
        <w:rPr>
          <w:color w:val="333333"/>
          <w:sz w:val="28"/>
          <w:szCs w:val="28"/>
        </w:rPr>
        <w:br/>
      </w:r>
      <w:r w:rsidRPr="00337331">
        <w:rPr>
          <w:b/>
          <w:bCs/>
          <w:color w:val="D4513A"/>
          <w:sz w:val="28"/>
          <w:szCs w:val="28"/>
          <w:bdr w:val="none" w:sz="0" w:space="0" w:color="auto" w:frame="1"/>
        </w:rPr>
        <w:t>Адрес:</w:t>
      </w:r>
      <w:r w:rsidRPr="00337331">
        <w:rPr>
          <w:color w:val="333333"/>
          <w:sz w:val="28"/>
          <w:szCs w:val="28"/>
        </w:rPr>
        <w:t> Ул. Рабочая 2а/4</w:t>
      </w:r>
      <w:r w:rsidRPr="00337331">
        <w:rPr>
          <w:color w:val="333333"/>
          <w:sz w:val="28"/>
          <w:szCs w:val="28"/>
        </w:rPr>
        <w:br/>
      </w:r>
      <w:r w:rsidRPr="00337331">
        <w:rPr>
          <w:b/>
          <w:bCs/>
          <w:color w:val="D4513A"/>
          <w:sz w:val="28"/>
          <w:szCs w:val="28"/>
          <w:bdr w:val="none" w:sz="0" w:space="0" w:color="auto" w:frame="1"/>
        </w:rPr>
        <w:t>Телефон администрации:</w:t>
      </w:r>
      <w:r w:rsidRPr="00337331">
        <w:rPr>
          <w:b/>
          <w:bCs/>
          <w:color w:val="F4511E"/>
          <w:sz w:val="28"/>
          <w:szCs w:val="28"/>
          <w:bdr w:val="none" w:sz="0" w:space="0" w:color="auto" w:frame="1"/>
        </w:rPr>
        <w:t> </w:t>
      </w:r>
      <w:hyperlink r:id="rId6" w:tgtFrame="_self" w:history="1">
        <w:r w:rsidRPr="00337331">
          <w:rPr>
            <w:rStyle w:val="a5"/>
            <w:color w:val="212121"/>
            <w:sz w:val="28"/>
            <w:szCs w:val="28"/>
            <w:bdr w:val="none" w:sz="0" w:space="0" w:color="auto" w:frame="1"/>
          </w:rPr>
          <w:t>+7 (3952) 258-520</w:t>
        </w:r>
      </w:hyperlink>
      <w:r w:rsidRPr="00337331">
        <w:rPr>
          <w:color w:val="333333"/>
          <w:sz w:val="28"/>
          <w:szCs w:val="28"/>
        </w:rPr>
        <w:br/>
      </w:r>
    </w:p>
    <w:p w14:paraId="55A2D98F" w14:textId="77777777" w:rsidR="009A1C68" w:rsidRPr="00337331" w:rsidRDefault="009A1C68" w:rsidP="00337331">
      <w:pPr>
        <w:pStyle w:val="a4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337331">
        <w:rPr>
          <w:b/>
          <w:bCs/>
          <w:color w:val="D4513A"/>
          <w:sz w:val="28"/>
          <w:szCs w:val="28"/>
          <w:bdr w:val="none" w:sz="0" w:space="0" w:color="auto" w:frame="1"/>
        </w:rPr>
        <w:t>Режим работы</w:t>
      </w:r>
      <w:r w:rsidRPr="00337331">
        <w:rPr>
          <w:color w:val="333333"/>
          <w:sz w:val="28"/>
          <w:szCs w:val="28"/>
        </w:rPr>
        <w:br/>
        <w:t xml:space="preserve">Центр "Мой бизнес": </w:t>
      </w:r>
      <w:proofErr w:type="spellStart"/>
      <w:r w:rsidRPr="00337331">
        <w:rPr>
          <w:color w:val="333333"/>
          <w:sz w:val="28"/>
          <w:szCs w:val="28"/>
        </w:rPr>
        <w:t>Пн-Пт</w:t>
      </w:r>
      <w:proofErr w:type="spellEnd"/>
      <w:r w:rsidRPr="00337331">
        <w:rPr>
          <w:color w:val="333333"/>
          <w:sz w:val="28"/>
          <w:szCs w:val="28"/>
        </w:rPr>
        <w:t xml:space="preserve"> с 9:00 до 18:00</w:t>
      </w:r>
      <w:r w:rsidRPr="00337331">
        <w:rPr>
          <w:color w:val="333333"/>
          <w:sz w:val="28"/>
          <w:szCs w:val="28"/>
        </w:rPr>
        <w:br/>
        <w:t>Коворкинг: ежедневно с 8:00 до 22:00</w:t>
      </w:r>
    </w:p>
    <w:p w14:paraId="5350920F" w14:textId="77777777" w:rsidR="009A1C68" w:rsidRPr="009A1C68" w:rsidRDefault="009A1C68" w:rsidP="00337331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9A1C68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ЦЕЛИ И ЗАДАЧИ ЦЕНТРА</w:t>
      </w:r>
    </w:p>
    <w:p w14:paraId="5F68C0BA" w14:textId="607A7950" w:rsidR="009A1C68" w:rsidRPr="00337331" w:rsidRDefault="009A1C68" w:rsidP="003373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Поддержка предпринимателей в вопросах организации и развития бизнеса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DC2EF34" w14:textId="2E57F1AF" w:rsidR="009A1C68" w:rsidRPr="00337331" w:rsidRDefault="009A1C68" w:rsidP="003373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Поручительство по банковским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кредитам при недостаточности залога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Оказание комплекса услуг, сервисов и мер поддержки для успешной реализации коммерческой деятельности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Помощь в составлении бизнес-плана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8E3DDD9" w14:textId="68704A07" w:rsidR="009A1C68" w:rsidRDefault="009A1C68" w:rsidP="003373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Финансовая поддержка и микрозаймы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льготных условиях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Бесплатные консультации по всем</w:t>
      </w:r>
      <w:r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 ведения бизнеса</w:t>
      </w:r>
      <w:r w:rsidR="00593E59" w:rsidRPr="00337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6D4CEFA" w14:textId="77777777" w:rsidR="00337331" w:rsidRPr="00337331" w:rsidRDefault="00337331" w:rsidP="003373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7A346F" w14:textId="17CF3FEB" w:rsidR="00A72AEB" w:rsidRPr="00337331" w:rsidRDefault="00337331" w:rsidP="00337331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7</w:t>
      </w:r>
      <w:r w:rsidR="00593E5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. </w:t>
      </w:r>
      <w:r w:rsidR="008E6A9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Перечень муниципального имущества, указанного в части 4 статьи 18 ФЗ от </w:t>
      </w:r>
      <w:r w:rsidR="008E6A9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24.07.2007 г. № 209 – ФЗ «О развитии малого и среднего предпринимательства в Российской Федерации»</w:t>
      </w:r>
      <w:r w:rsidR="008E6A9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в МО «</w:t>
      </w:r>
      <w:proofErr w:type="spellStart"/>
      <w:r w:rsidR="008E6A9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Васильевск</w:t>
      </w:r>
      <w:proofErr w:type="spellEnd"/>
      <w:r w:rsidR="008E6A9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» на 2022 год отсутствует.</w:t>
      </w:r>
      <w:r w:rsidR="00A72AEB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 </w:t>
      </w:r>
    </w:p>
    <w:p w14:paraId="4A3A875A" w14:textId="7F347CF8" w:rsidR="00A72AEB" w:rsidRPr="00337331" w:rsidRDefault="00593E59" w:rsidP="003373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8.</w:t>
      </w:r>
      <w:r w:rsidR="00A72AEB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14:paraId="42675971" w14:textId="5F4E450C" w:rsidR="00A72AEB" w:rsidRPr="00337331" w:rsidRDefault="00A72AEB" w:rsidP="0033733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3E5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муниципальном образовании «</w:t>
      </w:r>
      <w:proofErr w:type="spellStart"/>
      <w:r w:rsidR="00593E5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Васильевск</w:t>
      </w:r>
      <w:proofErr w:type="spellEnd"/>
      <w:r w:rsidR="00593E5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» </w:t>
      </w: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не проводились в связи с отсутствием финансовых средств.</w:t>
      </w:r>
    </w:p>
    <w:p w14:paraId="11DF2469" w14:textId="1B20424C" w:rsidR="00A72AEB" w:rsidRPr="00337331" w:rsidRDefault="00A72AEB" w:rsidP="003373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Дата создания: </w:t>
      </w:r>
      <w:r w:rsidR="00593E59" w:rsidRPr="0033733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27.04.2022 года</w:t>
      </w:r>
    </w:p>
    <w:p w14:paraId="4E692B31" w14:textId="77777777" w:rsidR="00AA3915" w:rsidRPr="00337331" w:rsidRDefault="00AA3915" w:rsidP="003373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915" w:rsidRPr="0033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553"/>
    <w:multiLevelType w:val="multilevel"/>
    <w:tmpl w:val="C75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335D1"/>
    <w:multiLevelType w:val="multilevel"/>
    <w:tmpl w:val="7ED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7699F"/>
    <w:multiLevelType w:val="multilevel"/>
    <w:tmpl w:val="7FD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235AC"/>
    <w:multiLevelType w:val="multilevel"/>
    <w:tmpl w:val="863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25DDB"/>
    <w:multiLevelType w:val="multilevel"/>
    <w:tmpl w:val="B5B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E4B56"/>
    <w:multiLevelType w:val="multilevel"/>
    <w:tmpl w:val="C5E0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C2C6C"/>
    <w:multiLevelType w:val="multilevel"/>
    <w:tmpl w:val="C52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97AB2"/>
    <w:multiLevelType w:val="multilevel"/>
    <w:tmpl w:val="923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44EA2"/>
    <w:multiLevelType w:val="multilevel"/>
    <w:tmpl w:val="AE9A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84F04"/>
    <w:multiLevelType w:val="multilevel"/>
    <w:tmpl w:val="3AB2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907FA"/>
    <w:multiLevelType w:val="multilevel"/>
    <w:tmpl w:val="4786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23B69"/>
    <w:multiLevelType w:val="multilevel"/>
    <w:tmpl w:val="ECDA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195869">
    <w:abstractNumId w:val="0"/>
  </w:num>
  <w:num w:numId="2" w16cid:durableId="1891453867">
    <w:abstractNumId w:val="11"/>
  </w:num>
  <w:num w:numId="3" w16cid:durableId="311836268">
    <w:abstractNumId w:val="8"/>
  </w:num>
  <w:num w:numId="4" w16cid:durableId="5716739">
    <w:abstractNumId w:val="1"/>
  </w:num>
  <w:num w:numId="5" w16cid:durableId="378476837">
    <w:abstractNumId w:val="2"/>
  </w:num>
  <w:num w:numId="6" w16cid:durableId="1513647882">
    <w:abstractNumId w:val="7"/>
  </w:num>
  <w:num w:numId="7" w16cid:durableId="278489915">
    <w:abstractNumId w:val="3"/>
  </w:num>
  <w:num w:numId="8" w16cid:durableId="75639556">
    <w:abstractNumId w:val="4"/>
  </w:num>
  <w:num w:numId="9" w16cid:durableId="1925215881">
    <w:abstractNumId w:val="9"/>
  </w:num>
  <w:num w:numId="10" w16cid:durableId="1000696144">
    <w:abstractNumId w:val="6"/>
  </w:num>
  <w:num w:numId="11" w16cid:durableId="1617712397">
    <w:abstractNumId w:val="5"/>
  </w:num>
  <w:num w:numId="12" w16cid:durableId="5424510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15"/>
    <w:rsid w:val="00337331"/>
    <w:rsid w:val="003E4A2A"/>
    <w:rsid w:val="00593E59"/>
    <w:rsid w:val="0064276C"/>
    <w:rsid w:val="007E3026"/>
    <w:rsid w:val="008E6A99"/>
    <w:rsid w:val="009A1C68"/>
    <w:rsid w:val="00A72AEB"/>
    <w:rsid w:val="00A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9C5B"/>
  <w15:chartTrackingRefBased/>
  <w15:docId w15:val="{0F868EE1-366B-410C-B9E5-47848AE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3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974">
          <w:marLeft w:val="0"/>
          <w:marRight w:val="0"/>
          <w:marTop w:val="100"/>
          <w:marBottom w:val="10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81347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6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4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952258520" TargetMode="External"/><Relationship Id="rId5" Type="http://schemas.openxmlformats.org/officeDocument/2006/relationships/hyperlink" Target="http://pravo.gov.ru/proxy/ips/?docbody=&amp;nd=102115928&amp;intelsearch=%EE%F2+24.07.2007%E3.+%B9+209%96%D4%C7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2022-04-27T04:24:00Z</dcterms:created>
  <dcterms:modified xsi:type="dcterms:W3CDTF">2022-04-27T07:13:00Z</dcterms:modified>
</cp:coreProperties>
</file>