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B0" w:rsidRPr="003C0F86" w:rsidRDefault="00EE5BB0" w:rsidP="006978FB">
      <w:pPr>
        <w:autoSpaceDE w:val="0"/>
        <w:autoSpaceDN w:val="0"/>
        <w:adjustRightInd w:val="0"/>
        <w:spacing w:after="0" w:line="240" w:lineRule="auto"/>
        <w:rPr>
          <w:rFonts w:ascii="Arial" w:hAnsi="Arial" w:cs="Arial"/>
          <w:b/>
          <w:sz w:val="20"/>
          <w:szCs w:val="20"/>
        </w:rPr>
      </w:pP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   </w:t>
      </w:r>
      <w:r w:rsidR="00A15598">
        <w:rPr>
          <w:rFonts w:ascii="Arial" w:hAnsi="Arial" w:cs="Arial"/>
          <w:b/>
          <w:sz w:val="32"/>
          <w:szCs w:val="32"/>
        </w:rPr>
        <w:t>22.06.</w:t>
      </w:r>
      <w:r>
        <w:rPr>
          <w:rFonts w:ascii="Arial" w:hAnsi="Arial" w:cs="Arial"/>
          <w:b/>
          <w:sz w:val="32"/>
          <w:szCs w:val="32"/>
        </w:rPr>
        <w:t>2017г. №</w:t>
      </w:r>
      <w:r w:rsidR="00A15598">
        <w:rPr>
          <w:rFonts w:ascii="Arial" w:hAnsi="Arial" w:cs="Arial"/>
          <w:b/>
          <w:sz w:val="32"/>
          <w:szCs w:val="32"/>
        </w:rPr>
        <w:t>80</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МУНИЦИПАЛЬНОЕ ОБРАЗОВАНИЕ «ВАСИЛЬЕВСК»</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ДУМА</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EE5BB0" w:rsidRPr="007742FE" w:rsidRDefault="00EE5BB0" w:rsidP="00EE5BB0">
      <w:pPr>
        <w:autoSpaceDE w:val="0"/>
        <w:autoSpaceDN w:val="0"/>
        <w:adjustRightInd w:val="0"/>
        <w:spacing w:after="0" w:line="240" w:lineRule="auto"/>
        <w:jc w:val="center"/>
        <w:rPr>
          <w:rFonts w:ascii="Arial" w:hAnsi="Arial" w:cs="Arial"/>
          <w:b/>
          <w:sz w:val="32"/>
          <w:szCs w:val="32"/>
        </w:rPr>
      </w:pPr>
    </w:p>
    <w:p w:rsidR="00CA48AD" w:rsidRDefault="00EE5BB0" w:rsidP="00CA48AD">
      <w:pPr>
        <w:pStyle w:val="p1"/>
        <w:spacing w:before="0" w:beforeAutospacing="0" w:after="0" w:afterAutospacing="0"/>
        <w:jc w:val="center"/>
        <w:rPr>
          <w:rStyle w:val="s1"/>
          <w:rFonts w:ascii="Arial" w:hAnsi="Arial" w:cs="Arial"/>
          <w:b/>
          <w:sz w:val="32"/>
          <w:szCs w:val="32"/>
        </w:rPr>
      </w:pPr>
      <w:r w:rsidRPr="00EE5BB0">
        <w:rPr>
          <w:rStyle w:val="s1"/>
          <w:rFonts w:ascii="Arial" w:hAnsi="Arial" w:cs="Arial"/>
          <w:b/>
          <w:sz w:val="32"/>
          <w:szCs w:val="32"/>
        </w:rPr>
        <w:t>ОБ УТВЕРЖДЕНИИ  ПОЛОЖЕНИЯ О ПОРЯДКЕ ОРГАНИЗАЦИИ И</w:t>
      </w:r>
      <w:r w:rsidRPr="00EE5BB0">
        <w:rPr>
          <w:rFonts w:ascii="Arial" w:hAnsi="Arial" w:cs="Arial"/>
          <w:b/>
          <w:sz w:val="32"/>
          <w:szCs w:val="32"/>
        </w:rPr>
        <w:t xml:space="preserve"> </w:t>
      </w:r>
      <w:r w:rsidRPr="00EE5BB0">
        <w:rPr>
          <w:rStyle w:val="s1"/>
          <w:rFonts w:ascii="Arial" w:hAnsi="Arial" w:cs="Arial"/>
          <w:b/>
          <w:sz w:val="32"/>
          <w:szCs w:val="32"/>
        </w:rPr>
        <w:t>ПРОВЕДЕНИЯ ПУБЛИЧНЫХ СЛУШАНИЙ В ОБЛАСТИ ГРАДОСТРОИТЕЛЬНОЙ ДЕЯТЕЛЬНОСТИ В МУНИЦИПАЛЬНОМ ОБРАЗОВАНИИ «ВАСИЛЬЕВСК»</w:t>
      </w:r>
    </w:p>
    <w:p w:rsidR="00CA48AD" w:rsidRDefault="00CA48AD" w:rsidP="00CA48AD">
      <w:pPr>
        <w:pStyle w:val="p1"/>
        <w:spacing w:before="0" w:beforeAutospacing="0" w:after="0" w:afterAutospacing="0"/>
        <w:jc w:val="center"/>
        <w:rPr>
          <w:rStyle w:val="s1"/>
          <w:rFonts w:ascii="Arial" w:hAnsi="Arial" w:cs="Arial"/>
          <w:b/>
          <w:sz w:val="32"/>
          <w:szCs w:val="32"/>
        </w:rPr>
      </w:pPr>
    </w:p>
    <w:p w:rsidR="00EE5BB0" w:rsidRPr="00CA48AD" w:rsidRDefault="00EE5BB0" w:rsidP="00CA48AD">
      <w:pPr>
        <w:pStyle w:val="p1"/>
        <w:spacing w:before="0" w:beforeAutospacing="0" w:after="0" w:afterAutospacing="0"/>
        <w:ind w:firstLine="709"/>
        <w:jc w:val="both"/>
        <w:rPr>
          <w:rFonts w:ascii="Arial" w:hAnsi="Arial" w:cs="Arial"/>
          <w:b/>
          <w:sz w:val="32"/>
          <w:szCs w:val="32"/>
        </w:rPr>
      </w:pPr>
      <w:proofErr w:type="gramStart"/>
      <w:r w:rsidRPr="00EE5BB0">
        <w:rPr>
          <w:rFonts w:ascii="Arial" w:hAnsi="Arial" w:cs="Arial"/>
          <w:color w:val="000000" w:themeColor="text1"/>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ст.ст. 24, 28, 31, 33, 39, 40, 46 Градостроительного кодекса РФ, ст.ст. 4, 6 Феде</w:t>
      </w:r>
      <w:r w:rsidR="00CA48AD">
        <w:rPr>
          <w:rFonts w:ascii="Arial" w:hAnsi="Arial" w:cs="Arial"/>
          <w:color w:val="000000" w:themeColor="text1"/>
        </w:rPr>
        <w:t>рального закона от 29.12.2004 N</w:t>
      </w:r>
      <w:r w:rsidRPr="00EE5BB0">
        <w:rPr>
          <w:rFonts w:ascii="Arial" w:hAnsi="Arial" w:cs="Arial"/>
          <w:color w:val="000000" w:themeColor="text1"/>
        </w:rPr>
        <w:t>191-ФЗ "О введении в действие Градостроительного кодекса Российской Федерации", ст.ст. 16, 28 Феде</w:t>
      </w:r>
      <w:r w:rsidR="00CA48AD">
        <w:rPr>
          <w:rFonts w:ascii="Arial" w:hAnsi="Arial" w:cs="Arial"/>
          <w:color w:val="000000" w:themeColor="text1"/>
        </w:rPr>
        <w:t>рального закона от 06.10.2003 N</w:t>
      </w:r>
      <w:r w:rsidRPr="00EE5BB0">
        <w:rPr>
          <w:rFonts w:ascii="Arial" w:hAnsi="Arial" w:cs="Arial"/>
          <w:color w:val="000000" w:themeColor="text1"/>
        </w:rPr>
        <w:t>131-ФЗ "Об</w:t>
      </w:r>
      <w:proofErr w:type="gramEnd"/>
      <w:r w:rsidRPr="00EE5BB0">
        <w:rPr>
          <w:rFonts w:ascii="Arial" w:hAnsi="Arial" w:cs="Arial"/>
          <w:color w:val="000000" w:themeColor="text1"/>
        </w:rPr>
        <w:t xml:space="preserve"> общих </w:t>
      </w:r>
      <w:proofErr w:type="gramStart"/>
      <w:r w:rsidRPr="00EE5BB0">
        <w:rPr>
          <w:rFonts w:ascii="Arial" w:hAnsi="Arial" w:cs="Arial"/>
          <w:color w:val="000000" w:themeColor="text1"/>
        </w:rPr>
        <w:t>принципах</w:t>
      </w:r>
      <w:proofErr w:type="gramEnd"/>
      <w:r w:rsidRPr="00EE5BB0">
        <w:rPr>
          <w:rFonts w:ascii="Arial" w:hAnsi="Arial" w:cs="Arial"/>
          <w:color w:val="000000" w:themeColor="text1"/>
        </w:rPr>
        <w:t xml:space="preserve"> организации местного самоуправления в Российской </w:t>
      </w:r>
      <w:r>
        <w:rPr>
          <w:rFonts w:ascii="Arial" w:hAnsi="Arial" w:cs="Arial"/>
          <w:color w:val="000000" w:themeColor="text1"/>
        </w:rPr>
        <w:t xml:space="preserve">Федерации", </w:t>
      </w:r>
      <w:r w:rsidRPr="00EE5BB0">
        <w:rPr>
          <w:rFonts w:ascii="Arial" w:hAnsi="Arial" w:cs="Arial"/>
          <w:color w:val="000000" w:themeColor="text1"/>
        </w:rPr>
        <w:t>Уставом муниципального образования «Васильевск»,</w:t>
      </w:r>
    </w:p>
    <w:p w:rsidR="00CA48AD" w:rsidRPr="00EE5BB0" w:rsidRDefault="00CA48AD" w:rsidP="00CA48AD">
      <w:pPr>
        <w:shd w:val="clear" w:color="auto" w:fill="FFFFFF"/>
        <w:spacing w:after="0" w:line="240" w:lineRule="auto"/>
        <w:ind w:firstLine="709"/>
        <w:jc w:val="both"/>
        <w:rPr>
          <w:rFonts w:ascii="Arial" w:eastAsia="Times New Roman" w:hAnsi="Arial" w:cs="Arial"/>
          <w:color w:val="000000" w:themeColor="text1"/>
          <w:sz w:val="24"/>
          <w:szCs w:val="24"/>
        </w:rPr>
      </w:pPr>
    </w:p>
    <w:p w:rsidR="00CA48AD" w:rsidRDefault="00CA48AD" w:rsidP="00CA48AD">
      <w:pPr>
        <w:shd w:val="clear" w:color="auto" w:fill="FFFFFF"/>
        <w:spacing w:after="0" w:line="264" w:lineRule="atLeast"/>
        <w:jc w:val="center"/>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 xml:space="preserve">ДУМА </w:t>
      </w:r>
      <w:r w:rsidR="00EE5BB0" w:rsidRPr="00CA48AD">
        <w:rPr>
          <w:rFonts w:ascii="Arial" w:eastAsia="Times New Roman" w:hAnsi="Arial" w:cs="Arial"/>
          <w:b/>
          <w:color w:val="000000" w:themeColor="text1"/>
          <w:sz w:val="32"/>
          <w:szCs w:val="32"/>
        </w:rPr>
        <w:t>РЕШИЛА:</w:t>
      </w:r>
    </w:p>
    <w:p w:rsidR="00CA48AD" w:rsidRDefault="00CA48AD" w:rsidP="00CA48AD">
      <w:pPr>
        <w:shd w:val="clear" w:color="auto" w:fill="FFFFFF"/>
        <w:spacing w:after="0" w:line="264" w:lineRule="atLeast"/>
        <w:jc w:val="center"/>
        <w:rPr>
          <w:rFonts w:ascii="Arial" w:eastAsia="Times New Roman" w:hAnsi="Arial" w:cs="Arial"/>
          <w:b/>
          <w:color w:val="000000" w:themeColor="text1"/>
          <w:sz w:val="32"/>
          <w:szCs w:val="32"/>
        </w:rPr>
      </w:pPr>
    </w:p>
    <w:p w:rsidR="00CA48AD" w:rsidRDefault="00EE5BB0" w:rsidP="00CA48AD">
      <w:pPr>
        <w:shd w:val="clear" w:color="auto" w:fill="FFFFFF"/>
        <w:spacing w:after="0" w:line="240" w:lineRule="auto"/>
        <w:ind w:firstLine="709"/>
        <w:rPr>
          <w:rFonts w:ascii="Arial" w:eastAsia="Times New Roman" w:hAnsi="Arial" w:cs="Arial"/>
          <w:b/>
          <w:color w:val="000000" w:themeColor="text1"/>
          <w:sz w:val="32"/>
          <w:szCs w:val="32"/>
        </w:rPr>
      </w:pPr>
      <w:r w:rsidRPr="00EE5BB0">
        <w:rPr>
          <w:rFonts w:ascii="Arial" w:eastAsia="Times New Roman" w:hAnsi="Arial" w:cs="Arial"/>
          <w:color w:val="000000" w:themeColor="text1"/>
          <w:sz w:val="24"/>
          <w:szCs w:val="24"/>
        </w:rPr>
        <w:t>1. Утвердить Положение о публичных слушаниях в области градостроительной деятельности в муниципальном образовании «Васильевск»</w:t>
      </w:r>
      <w:r w:rsidR="006978FB">
        <w:rPr>
          <w:rFonts w:ascii="Arial" w:eastAsia="Times New Roman" w:hAnsi="Arial" w:cs="Arial"/>
          <w:color w:val="000000" w:themeColor="text1"/>
          <w:sz w:val="24"/>
          <w:szCs w:val="24"/>
        </w:rPr>
        <w:t xml:space="preserve"> </w:t>
      </w:r>
      <w:r w:rsidR="00CA48AD">
        <w:rPr>
          <w:rFonts w:ascii="Arial" w:eastAsia="Times New Roman" w:hAnsi="Arial" w:cs="Arial"/>
          <w:color w:val="000000" w:themeColor="text1"/>
          <w:sz w:val="24"/>
          <w:szCs w:val="24"/>
        </w:rPr>
        <w:t>(приложение N</w:t>
      </w:r>
      <w:r>
        <w:rPr>
          <w:rFonts w:ascii="Arial" w:eastAsia="Times New Roman" w:hAnsi="Arial" w:cs="Arial"/>
          <w:color w:val="000000" w:themeColor="text1"/>
          <w:sz w:val="24"/>
          <w:szCs w:val="24"/>
        </w:rPr>
        <w:t>1);</w:t>
      </w:r>
    </w:p>
    <w:p w:rsidR="00EE5BB0" w:rsidRPr="00CA48AD" w:rsidRDefault="00EE5BB0" w:rsidP="00CA48AD">
      <w:pPr>
        <w:shd w:val="clear" w:color="auto" w:fill="FFFFFF"/>
        <w:spacing w:after="0" w:line="240" w:lineRule="auto"/>
        <w:ind w:firstLine="709"/>
        <w:rPr>
          <w:rFonts w:ascii="Arial" w:eastAsia="Times New Roman" w:hAnsi="Arial" w:cs="Arial"/>
          <w:b/>
          <w:color w:val="000000" w:themeColor="text1"/>
          <w:sz w:val="32"/>
          <w:szCs w:val="32"/>
        </w:rPr>
      </w:pPr>
      <w:r>
        <w:rPr>
          <w:rFonts w:ascii="Arial" w:hAnsi="Arial" w:cs="Arial"/>
          <w:sz w:val="24"/>
          <w:szCs w:val="24"/>
        </w:rPr>
        <w:t>2. Решение подлежит официальному оп</w:t>
      </w:r>
      <w:r w:rsidR="00CA48AD">
        <w:rPr>
          <w:rFonts w:ascii="Arial" w:hAnsi="Arial" w:cs="Arial"/>
          <w:sz w:val="24"/>
          <w:szCs w:val="24"/>
        </w:rPr>
        <w:t xml:space="preserve">убликованию в газете «Вестник» </w:t>
      </w:r>
      <w:r>
        <w:rPr>
          <w:rFonts w:ascii="Arial" w:hAnsi="Arial" w:cs="Arial"/>
          <w:sz w:val="24"/>
          <w:szCs w:val="24"/>
        </w:rPr>
        <w:t>и размещению на официальном сайте МО «Васильевск» в информационно-телекоммуникационной сети «Интернет»;</w:t>
      </w:r>
    </w:p>
    <w:p w:rsidR="00EE5BB0" w:rsidRDefault="006978FB" w:rsidP="00CA48AD">
      <w:pPr>
        <w:spacing w:after="0" w:line="240" w:lineRule="auto"/>
        <w:ind w:firstLine="709"/>
        <w:jc w:val="both"/>
        <w:rPr>
          <w:rFonts w:ascii="Arial" w:hAnsi="Arial" w:cs="Arial"/>
          <w:sz w:val="24"/>
          <w:szCs w:val="24"/>
        </w:rPr>
      </w:pPr>
      <w:r>
        <w:rPr>
          <w:rFonts w:ascii="Arial" w:hAnsi="Arial" w:cs="Arial"/>
          <w:sz w:val="24"/>
          <w:szCs w:val="24"/>
        </w:rPr>
        <w:t>3</w:t>
      </w:r>
      <w:r w:rsidR="00EE5BB0">
        <w:rPr>
          <w:rFonts w:ascii="Arial" w:hAnsi="Arial" w:cs="Arial"/>
          <w:sz w:val="24"/>
          <w:szCs w:val="24"/>
        </w:rPr>
        <w:t>.</w:t>
      </w:r>
      <w:r w:rsidR="00CA48AD">
        <w:rPr>
          <w:rFonts w:ascii="Arial" w:hAnsi="Arial" w:cs="Arial"/>
          <w:sz w:val="24"/>
          <w:szCs w:val="24"/>
        </w:rPr>
        <w:t xml:space="preserve"> </w:t>
      </w:r>
      <w:r w:rsidR="00EE5BB0">
        <w:rPr>
          <w:rFonts w:ascii="Arial" w:hAnsi="Arial" w:cs="Arial"/>
          <w:sz w:val="24"/>
          <w:szCs w:val="24"/>
        </w:rPr>
        <w:t>Контроль по исполнению настоящего решения возложить на Главу МО «Васильевск».</w:t>
      </w:r>
    </w:p>
    <w:p w:rsidR="00EE5BB0" w:rsidRDefault="00EE5BB0" w:rsidP="00CA48AD">
      <w:pPr>
        <w:spacing w:after="0" w:line="240" w:lineRule="auto"/>
        <w:ind w:firstLine="709"/>
        <w:jc w:val="both"/>
        <w:rPr>
          <w:rFonts w:ascii="Arial" w:hAnsi="Arial" w:cs="Arial"/>
          <w:sz w:val="24"/>
          <w:szCs w:val="24"/>
        </w:rPr>
      </w:pPr>
    </w:p>
    <w:p w:rsidR="00EE5BB0" w:rsidRPr="008000C7" w:rsidRDefault="00EE5BB0" w:rsidP="00CA48AD">
      <w:pPr>
        <w:spacing w:after="0" w:line="240" w:lineRule="auto"/>
        <w:ind w:firstLine="709"/>
        <w:jc w:val="both"/>
        <w:rPr>
          <w:rFonts w:ascii="Arial" w:hAnsi="Arial" w:cs="Arial"/>
          <w:sz w:val="24"/>
          <w:szCs w:val="24"/>
        </w:rPr>
      </w:pPr>
    </w:p>
    <w:p w:rsidR="00EE5BB0" w:rsidRDefault="00EE5BB0" w:rsidP="00CA4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Председатель Думы МО Васильевск»</w:t>
      </w:r>
    </w:p>
    <w:p w:rsidR="00EE5BB0" w:rsidRDefault="00EE5BB0" w:rsidP="00CA4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В.В.Горошко</w:t>
      </w:r>
    </w:p>
    <w:p w:rsidR="00EE5BB0" w:rsidRDefault="00EE5BB0" w:rsidP="00CA48AD">
      <w:pPr>
        <w:autoSpaceDE w:val="0"/>
        <w:autoSpaceDN w:val="0"/>
        <w:adjustRightInd w:val="0"/>
        <w:spacing w:after="0" w:line="240" w:lineRule="auto"/>
        <w:ind w:firstLine="709"/>
        <w:jc w:val="both"/>
        <w:rPr>
          <w:rFonts w:ascii="Arial" w:hAnsi="Arial" w:cs="Arial"/>
          <w:sz w:val="24"/>
          <w:szCs w:val="24"/>
        </w:rPr>
      </w:pPr>
    </w:p>
    <w:p w:rsidR="00EE5BB0" w:rsidRDefault="00EE5BB0" w:rsidP="00CA48AD">
      <w:pPr>
        <w:spacing w:after="0" w:line="240" w:lineRule="auto"/>
        <w:ind w:firstLine="709"/>
        <w:jc w:val="both"/>
        <w:rPr>
          <w:rFonts w:ascii="Arial" w:hAnsi="Arial" w:cs="Arial"/>
          <w:sz w:val="24"/>
          <w:szCs w:val="24"/>
        </w:rPr>
      </w:pPr>
      <w:r>
        <w:rPr>
          <w:rFonts w:ascii="Arial" w:hAnsi="Arial" w:cs="Arial"/>
          <w:sz w:val="24"/>
          <w:szCs w:val="24"/>
        </w:rPr>
        <w:t xml:space="preserve">Глава МО «Васильевск»  </w:t>
      </w:r>
    </w:p>
    <w:p w:rsidR="00EE5BB0" w:rsidRDefault="00EE5BB0" w:rsidP="00CA48AD">
      <w:pPr>
        <w:spacing w:after="0" w:line="240" w:lineRule="auto"/>
        <w:ind w:firstLine="709"/>
        <w:jc w:val="both"/>
        <w:rPr>
          <w:rFonts w:ascii="Arial" w:hAnsi="Arial" w:cs="Arial"/>
          <w:sz w:val="24"/>
          <w:szCs w:val="24"/>
        </w:rPr>
      </w:pPr>
      <w:r>
        <w:rPr>
          <w:rFonts w:ascii="Arial" w:hAnsi="Arial" w:cs="Arial"/>
          <w:sz w:val="24"/>
          <w:szCs w:val="24"/>
        </w:rPr>
        <w:t>С.Д.Рябцев</w:t>
      </w:r>
    </w:p>
    <w:p w:rsidR="00EE5BB0" w:rsidRDefault="00EE5BB0" w:rsidP="00CA48AD">
      <w:pPr>
        <w:shd w:val="clear" w:color="auto" w:fill="FFFFFF"/>
        <w:spacing w:after="0" w:line="240" w:lineRule="auto"/>
        <w:ind w:firstLine="709"/>
        <w:rPr>
          <w:rFonts w:ascii="Helvetica" w:eastAsia="Times New Roman" w:hAnsi="Helvetica" w:cs="Helvetica"/>
          <w:color w:val="555555"/>
          <w:sz w:val="17"/>
          <w:szCs w:val="17"/>
        </w:rPr>
      </w:pPr>
    </w:p>
    <w:p w:rsidR="006978FB" w:rsidRPr="00EE5BB0" w:rsidRDefault="006978FB" w:rsidP="00CA48AD">
      <w:pPr>
        <w:shd w:val="clear" w:color="auto" w:fill="FFFFFF"/>
        <w:spacing w:after="0" w:line="240" w:lineRule="auto"/>
        <w:ind w:firstLine="709"/>
        <w:rPr>
          <w:rFonts w:ascii="Helvetica" w:eastAsia="Times New Roman" w:hAnsi="Helvetica" w:cs="Helvetica"/>
          <w:color w:val="555555"/>
          <w:sz w:val="17"/>
          <w:szCs w:val="17"/>
        </w:rPr>
      </w:pPr>
    </w:p>
    <w:p w:rsidR="00CA48AD" w:rsidRDefault="00CA48AD" w:rsidP="00CA48AD">
      <w:pPr>
        <w:shd w:val="clear" w:color="auto" w:fill="FFFFFF"/>
        <w:spacing w:after="0" w:line="240" w:lineRule="auto"/>
        <w:ind w:firstLine="709"/>
        <w:jc w:val="right"/>
        <w:rPr>
          <w:rFonts w:ascii="Courier New" w:eastAsia="Times New Roman" w:hAnsi="Courier New" w:cs="Courier New"/>
          <w:color w:val="000000" w:themeColor="text1"/>
        </w:rPr>
      </w:pPr>
      <w:r>
        <w:rPr>
          <w:rFonts w:ascii="Courier New" w:eastAsia="Times New Roman" w:hAnsi="Courier New" w:cs="Courier New"/>
          <w:color w:val="000000" w:themeColor="text1"/>
        </w:rPr>
        <w:t>Приложение N1</w:t>
      </w:r>
    </w:p>
    <w:p w:rsidR="00CA48AD" w:rsidRDefault="00CA48AD" w:rsidP="00CA48AD">
      <w:pPr>
        <w:shd w:val="clear" w:color="auto" w:fill="FFFFFF"/>
        <w:spacing w:after="0" w:line="240" w:lineRule="auto"/>
        <w:ind w:firstLine="709"/>
        <w:jc w:val="right"/>
        <w:rPr>
          <w:rFonts w:ascii="Courier New" w:eastAsia="Times New Roman" w:hAnsi="Courier New" w:cs="Courier New"/>
          <w:color w:val="000000" w:themeColor="text1"/>
        </w:rPr>
      </w:pPr>
      <w:r>
        <w:rPr>
          <w:rFonts w:ascii="Courier New" w:eastAsia="Times New Roman" w:hAnsi="Courier New" w:cs="Courier New"/>
          <w:color w:val="000000" w:themeColor="text1"/>
        </w:rPr>
        <w:t>к решению Думы МО «Васильевск»</w:t>
      </w:r>
    </w:p>
    <w:p w:rsidR="00CA48AD" w:rsidRPr="00CA48AD" w:rsidRDefault="00CA48AD" w:rsidP="00CA48AD">
      <w:pPr>
        <w:shd w:val="clear" w:color="auto" w:fill="FFFFFF"/>
        <w:spacing w:after="0" w:line="240" w:lineRule="auto"/>
        <w:ind w:firstLine="709"/>
        <w:jc w:val="right"/>
        <w:rPr>
          <w:rFonts w:ascii="Courier New" w:eastAsia="Times New Roman" w:hAnsi="Courier New" w:cs="Courier New"/>
          <w:color w:val="000000" w:themeColor="text1"/>
        </w:rPr>
      </w:pPr>
      <w:r>
        <w:rPr>
          <w:rFonts w:ascii="Courier New" w:eastAsia="Times New Roman" w:hAnsi="Courier New" w:cs="Courier New"/>
          <w:color w:val="000000" w:themeColor="text1"/>
        </w:rPr>
        <w:t>от 22.06.2017</w:t>
      </w:r>
      <w:r w:rsidR="00A15598">
        <w:rPr>
          <w:rFonts w:ascii="Courier New" w:eastAsia="Times New Roman" w:hAnsi="Courier New" w:cs="Courier New"/>
          <w:color w:val="000000" w:themeColor="text1"/>
        </w:rPr>
        <w:t>г. №80</w:t>
      </w:r>
    </w:p>
    <w:p w:rsidR="006978FB" w:rsidRDefault="006978FB" w:rsidP="00CA48AD">
      <w:pPr>
        <w:shd w:val="clear" w:color="auto" w:fill="FFFFFF"/>
        <w:spacing w:after="0" w:line="240" w:lineRule="auto"/>
        <w:ind w:firstLine="709"/>
        <w:jc w:val="center"/>
        <w:rPr>
          <w:rFonts w:ascii="Arial" w:eastAsia="Times New Roman" w:hAnsi="Arial" w:cs="Arial"/>
          <w:b/>
          <w:bCs/>
          <w:color w:val="000000" w:themeColor="text1"/>
          <w:sz w:val="26"/>
          <w:szCs w:val="26"/>
        </w:rPr>
      </w:pPr>
    </w:p>
    <w:p w:rsidR="00EE5BB0" w:rsidRPr="00CA48AD" w:rsidRDefault="00EE5BB0" w:rsidP="00CA48AD">
      <w:pPr>
        <w:shd w:val="clear" w:color="auto" w:fill="FFFFFF"/>
        <w:spacing w:after="0" w:line="240" w:lineRule="auto"/>
        <w:ind w:firstLine="709"/>
        <w:jc w:val="center"/>
        <w:rPr>
          <w:rFonts w:eastAsia="Times New Roman" w:cs="Helvetica"/>
          <w:color w:val="000000" w:themeColor="text1"/>
          <w:sz w:val="24"/>
          <w:szCs w:val="24"/>
        </w:rPr>
      </w:pPr>
      <w:r w:rsidRPr="00CA48AD">
        <w:rPr>
          <w:rFonts w:ascii="Arial" w:eastAsia="Times New Roman" w:hAnsi="Arial" w:cs="Arial"/>
          <w:b/>
          <w:bCs/>
          <w:color w:val="000000" w:themeColor="text1"/>
          <w:sz w:val="24"/>
          <w:szCs w:val="24"/>
        </w:rPr>
        <w:t>ПОЛОЖЕНИЕ О ПУБЛИЧНЫХ СЛУШАНИЯХ В ОБЛАСТИ ГРАДОСТРОИТЕЛЬНОЙ ДЕЯТЕЛЬНОСТИ В МУНИЦИПАЛЬНОМ ОБРАЗОВАНИИ «ВАСИЛЬЕВСК»</w:t>
      </w:r>
    </w:p>
    <w:p w:rsidR="00EE5BB0" w:rsidRPr="00EE5BB0" w:rsidRDefault="00EE5BB0" w:rsidP="00CA48AD">
      <w:pPr>
        <w:shd w:val="clear" w:color="auto" w:fill="FFFFFF"/>
        <w:spacing w:after="0" w:line="240" w:lineRule="auto"/>
        <w:ind w:firstLine="709"/>
        <w:rPr>
          <w:rFonts w:ascii="Helvetica" w:eastAsia="Times New Roman" w:hAnsi="Helvetica" w:cs="Helvetica"/>
          <w:color w:val="555555"/>
          <w:sz w:val="17"/>
          <w:szCs w:val="17"/>
        </w:rPr>
      </w:pPr>
    </w:p>
    <w:p w:rsidR="00EE5BB0" w:rsidRPr="00EE5BB0" w:rsidRDefault="00EE5BB0" w:rsidP="00CA48AD">
      <w:pPr>
        <w:shd w:val="clear" w:color="auto" w:fill="FFFFFF"/>
        <w:spacing w:after="0" w:line="240" w:lineRule="auto"/>
        <w:ind w:firstLine="709"/>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lastRenderedPageBreak/>
        <w:t>1. ОБЩИЕ ПОЛОЖЕНИЯ</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1.1. Положение о публичных слушаниях в области градостроительной деятельности </w:t>
      </w:r>
      <w:r w:rsidR="00521CCE" w:rsidRPr="00EE5BB0">
        <w:rPr>
          <w:rFonts w:ascii="Arial" w:eastAsia="Times New Roman" w:hAnsi="Arial" w:cs="Arial"/>
          <w:color w:val="000000" w:themeColor="text1"/>
          <w:sz w:val="24"/>
          <w:szCs w:val="24"/>
        </w:rPr>
        <w:t xml:space="preserve">(далее - Положение) </w:t>
      </w:r>
      <w:r w:rsidRPr="00EE5BB0">
        <w:rPr>
          <w:rFonts w:ascii="Arial" w:eastAsia="Times New Roman" w:hAnsi="Arial" w:cs="Arial"/>
          <w:color w:val="000000" w:themeColor="text1"/>
          <w:sz w:val="24"/>
          <w:szCs w:val="24"/>
        </w:rPr>
        <w:t xml:space="preserve">в </w:t>
      </w:r>
      <w:r w:rsidR="00521CCE">
        <w:rPr>
          <w:rFonts w:ascii="Arial" w:eastAsia="Times New Roman" w:hAnsi="Arial" w:cs="Arial"/>
          <w:color w:val="000000" w:themeColor="text1"/>
          <w:sz w:val="24"/>
          <w:szCs w:val="24"/>
        </w:rPr>
        <w:t>Муниципальном образовании «Васильевск» (далее - Поселение</w:t>
      </w:r>
      <w:r w:rsidRPr="00EE5BB0">
        <w:rPr>
          <w:rFonts w:ascii="Arial" w:eastAsia="Times New Roman" w:hAnsi="Arial" w:cs="Arial"/>
          <w:color w:val="000000" w:themeColor="text1"/>
          <w:sz w:val="24"/>
          <w:szCs w:val="24"/>
        </w:rPr>
        <w:t>) определяет порядок организации и проведения публичных слушан</w:t>
      </w:r>
      <w:r w:rsidR="00521CCE">
        <w:rPr>
          <w:rFonts w:ascii="Arial" w:eastAsia="Times New Roman" w:hAnsi="Arial" w:cs="Arial"/>
          <w:color w:val="000000" w:themeColor="text1"/>
          <w:sz w:val="24"/>
          <w:szCs w:val="24"/>
        </w:rPr>
        <w:t>ий на территории Поселения</w:t>
      </w:r>
      <w:r w:rsidRPr="00EE5BB0">
        <w:rPr>
          <w:rFonts w:ascii="Arial" w:eastAsia="Times New Roman" w:hAnsi="Arial" w:cs="Arial"/>
          <w:color w:val="000000" w:themeColor="text1"/>
          <w:sz w:val="24"/>
          <w:szCs w:val="24"/>
        </w:rPr>
        <w:t>:</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проекту ге</w:t>
      </w:r>
      <w:r w:rsidR="00521CCE">
        <w:rPr>
          <w:rFonts w:ascii="Arial" w:eastAsia="Times New Roman" w:hAnsi="Arial" w:cs="Arial"/>
          <w:color w:val="000000" w:themeColor="text1"/>
          <w:sz w:val="24"/>
          <w:szCs w:val="24"/>
        </w:rPr>
        <w:t>нерального плана Поселения</w:t>
      </w:r>
      <w:r w:rsidRPr="00EE5BB0">
        <w:rPr>
          <w:rFonts w:ascii="Arial" w:eastAsia="Times New Roman" w:hAnsi="Arial" w:cs="Arial"/>
          <w:color w:val="000000" w:themeColor="text1"/>
          <w:sz w:val="24"/>
          <w:szCs w:val="24"/>
        </w:rPr>
        <w:t>, в том числе по внесению в него изменений;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проекту правил землепользов</w:t>
      </w:r>
      <w:r w:rsidR="00521CCE">
        <w:rPr>
          <w:rFonts w:ascii="Arial" w:eastAsia="Times New Roman" w:hAnsi="Arial" w:cs="Arial"/>
          <w:color w:val="000000" w:themeColor="text1"/>
          <w:sz w:val="24"/>
          <w:szCs w:val="24"/>
        </w:rPr>
        <w:t>ания и застройки Поселения</w:t>
      </w:r>
      <w:r w:rsidRPr="00EE5BB0">
        <w:rPr>
          <w:rFonts w:ascii="Arial" w:eastAsia="Times New Roman" w:hAnsi="Arial" w:cs="Arial"/>
          <w:color w:val="000000" w:themeColor="text1"/>
          <w:sz w:val="24"/>
          <w:szCs w:val="24"/>
        </w:rPr>
        <w:t>, в том числе по внесению в них изменений;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проектам плани</w:t>
      </w:r>
      <w:r w:rsidR="00521CCE">
        <w:rPr>
          <w:rFonts w:ascii="Arial" w:eastAsia="Times New Roman" w:hAnsi="Arial" w:cs="Arial"/>
          <w:color w:val="000000" w:themeColor="text1"/>
          <w:sz w:val="24"/>
          <w:szCs w:val="24"/>
        </w:rPr>
        <w:t>ровки территории Поселения</w:t>
      </w:r>
      <w:r w:rsidRPr="00EE5BB0">
        <w:rPr>
          <w:rFonts w:ascii="Arial" w:eastAsia="Times New Roman" w:hAnsi="Arial" w:cs="Arial"/>
          <w:color w:val="000000" w:themeColor="text1"/>
          <w:sz w:val="24"/>
          <w:szCs w:val="24"/>
        </w:rPr>
        <w:t>;</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проектам меже</w:t>
      </w:r>
      <w:r w:rsidR="00521CCE">
        <w:rPr>
          <w:rFonts w:ascii="Arial" w:eastAsia="Times New Roman" w:hAnsi="Arial" w:cs="Arial"/>
          <w:color w:val="000000" w:themeColor="text1"/>
          <w:sz w:val="24"/>
          <w:szCs w:val="24"/>
        </w:rPr>
        <w:t>вания территории Поселения</w:t>
      </w:r>
      <w:r w:rsidRPr="00EE5BB0">
        <w:rPr>
          <w:rFonts w:ascii="Arial" w:eastAsia="Times New Roman" w:hAnsi="Arial" w:cs="Arial"/>
          <w:color w:val="000000" w:themeColor="text1"/>
          <w:sz w:val="24"/>
          <w:szCs w:val="24"/>
        </w:rPr>
        <w:t>.</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1.2. Настоящее Положение разработано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1.3. Под публичными слушаниями в области градостроительной деятельности (далее - публичные слушания) в настоящем Положении понимается способ об</w:t>
      </w:r>
      <w:r w:rsidR="00771610">
        <w:rPr>
          <w:rFonts w:ascii="Arial" w:eastAsia="Times New Roman" w:hAnsi="Arial" w:cs="Arial"/>
          <w:color w:val="000000" w:themeColor="text1"/>
          <w:sz w:val="24"/>
          <w:szCs w:val="24"/>
        </w:rPr>
        <w:t>еспечения участия жителей Поселения</w:t>
      </w:r>
      <w:r w:rsidRPr="00EE5BB0">
        <w:rPr>
          <w:rFonts w:ascii="Arial" w:eastAsia="Times New Roman" w:hAnsi="Arial" w:cs="Arial"/>
          <w:color w:val="000000" w:themeColor="text1"/>
          <w:sz w:val="24"/>
          <w:szCs w:val="24"/>
        </w:rPr>
        <w:t xml:space="preserve"> в осуществлении градостроительной деятельнос</w:t>
      </w:r>
      <w:r w:rsidR="00771610">
        <w:rPr>
          <w:rFonts w:ascii="Arial" w:eastAsia="Times New Roman" w:hAnsi="Arial" w:cs="Arial"/>
          <w:color w:val="000000" w:themeColor="text1"/>
          <w:sz w:val="24"/>
          <w:szCs w:val="24"/>
        </w:rPr>
        <w:t>ти на территории Поселения</w:t>
      </w:r>
      <w:r w:rsidRPr="00EE5BB0">
        <w:rPr>
          <w:rFonts w:ascii="Arial" w:eastAsia="Times New Roman" w:hAnsi="Arial" w:cs="Arial"/>
          <w:color w:val="000000" w:themeColor="text1"/>
          <w:sz w:val="24"/>
          <w:szCs w:val="24"/>
        </w:rPr>
        <w:t xml:space="preserve"> и</w:t>
      </w:r>
      <w:r w:rsidR="00771610">
        <w:rPr>
          <w:rFonts w:ascii="Arial" w:eastAsia="Times New Roman" w:hAnsi="Arial" w:cs="Arial"/>
          <w:color w:val="000000" w:themeColor="text1"/>
          <w:sz w:val="24"/>
          <w:szCs w:val="24"/>
        </w:rPr>
        <w:t xml:space="preserve"> выявления мнения жителей </w:t>
      </w:r>
      <w:r w:rsidRPr="00EE5BB0">
        <w:rPr>
          <w:rFonts w:ascii="Arial" w:eastAsia="Times New Roman" w:hAnsi="Arial" w:cs="Arial"/>
          <w:color w:val="000000" w:themeColor="text1"/>
          <w:sz w:val="24"/>
          <w:szCs w:val="24"/>
        </w:rPr>
        <w:t xml:space="preserve"> и иных лиц, права и интересы которых могут затрагиваться при осуществлении градостроительной деятельнос</w:t>
      </w:r>
      <w:r w:rsidR="00771610">
        <w:rPr>
          <w:rFonts w:ascii="Arial" w:eastAsia="Times New Roman" w:hAnsi="Arial" w:cs="Arial"/>
          <w:color w:val="000000" w:themeColor="text1"/>
          <w:sz w:val="24"/>
          <w:szCs w:val="24"/>
        </w:rPr>
        <w:t>ти на территории Поселения</w:t>
      </w:r>
      <w:r w:rsidRPr="00EE5BB0">
        <w:rPr>
          <w:rFonts w:ascii="Arial" w:eastAsia="Times New Roman" w:hAnsi="Arial" w:cs="Arial"/>
          <w:color w:val="000000" w:themeColor="text1"/>
          <w:sz w:val="24"/>
          <w:szCs w:val="24"/>
        </w:rPr>
        <w:t>.</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1.4. Публичные слушания организуются и проводятся в соответствии с Градостроительным кодексом РФ, Федеральным законом "Об общих принципах организации местного самоуправления в Российской Федерации", иным законодате</w:t>
      </w:r>
      <w:r w:rsidR="00771610">
        <w:rPr>
          <w:rFonts w:ascii="Arial" w:eastAsia="Times New Roman" w:hAnsi="Arial" w:cs="Arial"/>
          <w:color w:val="000000" w:themeColor="text1"/>
          <w:sz w:val="24"/>
          <w:szCs w:val="24"/>
        </w:rPr>
        <w:t>льством, Уставом Поселения</w:t>
      </w:r>
      <w:r w:rsidRPr="00EE5BB0">
        <w:rPr>
          <w:rFonts w:ascii="Arial" w:eastAsia="Times New Roman" w:hAnsi="Arial" w:cs="Arial"/>
          <w:color w:val="000000" w:themeColor="text1"/>
          <w:sz w:val="24"/>
          <w:szCs w:val="24"/>
        </w:rPr>
        <w:t xml:space="preserve"> и настоящим Положением.</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1.5. Правом участвовать в публичных слушаниях</w:t>
      </w:r>
      <w:r w:rsidR="00771610">
        <w:rPr>
          <w:rFonts w:ascii="Arial" w:eastAsia="Times New Roman" w:hAnsi="Arial" w:cs="Arial"/>
          <w:color w:val="000000" w:themeColor="text1"/>
          <w:sz w:val="24"/>
          <w:szCs w:val="24"/>
        </w:rPr>
        <w:t xml:space="preserve"> обладают жители Поселения</w:t>
      </w:r>
      <w:r w:rsidRPr="00EE5BB0">
        <w:rPr>
          <w:rFonts w:ascii="Arial" w:eastAsia="Times New Roman" w:hAnsi="Arial" w:cs="Arial"/>
          <w:color w:val="000000" w:themeColor="text1"/>
          <w:sz w:val="24"/>
          <w:szCs w:val="24"/>
        </w:rPr>
        <w:t>,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кодексом РФ и настоящим Положением являются участниками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1.6. Органом, уполномоченным на организацию и проведение публичных слушаний по п</w:t>
      </w:r>
      <w:r w:rsidR="00771610">
        <w:rPr>
          <w:rFonts w:ascii="Arial" w:eastAsia="Times New Roman" w:hAnsi="Arial" w:cs="Arial"/>
          <w:color w:val="000000" w:themeColor="text1"/>
          <w:sz w:val="24"/>
          <w:szCs w:val="24"/>
        </w:rPr>
        <w:t>роекту генерального плана Поселения</w:t>
      </w:r>
      <w:r w:rsidRPr="00EE5BB0">
        <w:rPr>
          <w:rFonts w:ascii="Arial" w:eastAsia="Times New Roman" w:hAnsi="Arial" w:cs="Arial"/>
          <w:color w:val="000000" w:themeColor="text1"/>
          <w:sz w:val="24"/>
          <w:szCs w:val="24"/>
        </w:rPr>
        <w:t xml:space="preserve">, в том числе по внесению в него изменений, по проектам планировки территории, по проектам межевания территории, является </w:t>
      </w:r>
      <w:r w:rsidR="00771610">
        <w:rPr>
          <w:rFonts w:ascii="Arial" w:eastAsia="Times New Roman" w:hAnsi="Arial" w:cs="Arial"/>
          <w:color w:val="000000" w:themeColor="text1"/>
          <w:sz w:val="24"/>
          <w:szCs w:val="24"/>
        </w:rPr>
        <w:t>создаваемая комиссия в органе местного самоуправления Поселения.</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proofErr w:type="gramStart"/>
      <w:r w:rsidRPr="00EE5BB0">
        <w:rPr>
          <w:rFonts w:ascii="Arial" w:eastAsia="Times New Roman" w:hAnsi="Arial" w:cs="Arial"/>
          <w:color w:val="000000" w:themeColor="text1"/>
          <w:sz w:val="24"/>
          <w:szCs w:val="24"/>
        </w:rPr>
        <w:t>Органом, уполномоченным на организацию и проведение публичных слушаний по проекту правил землепользования и застройки, в том числе по внесению в них изменений, по вопросу о предоставлении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 правил землепользования</w:t>
      </w:r>
      <w:proofErr w:type="gramEnd"/>
      <w:r w:rsidRPr="00EE5BB0">
        <w:rPr>
          <w:rFonts w:ascii="Arial" w:eastAsia="Times New Roman" w:hAnsi="Arial" w:cs="Arial"/>
          <w:color w:val="000000" w:themeColor="text1"/>
          <w:sz w:val="24"/>
          <w:szCs w:val="24"/>
        </w:rPr>
        <w:t xml:space="preserve"> и </w:t>
      </w:r>
      <w:r w:rsidR="00771610">
        <w:rPr>
          <w:rFonts w:ascii="Arial" w:eastAsia="Times New Roman" w:hAnsi="Arial" w:cs="Arial"/>
          <w:color w:val="000000" w:themeColor="text1"/>
          <w:sz w:val="24"/>
          <w:szCs w:val="24"/>
        </w:rPr>
        <w:t>застройки Поселения</w:t>
      </w:r>
      <w:r w:rsidRPr="00EE5BB0">
        <w:rPr>
          <w:rFonts w:ascii="Arial" w:eastAsia="Times New Roman" w:hAnsi="Arial" w:cs="Arial"/>
          <w:color w:val="000000" w:themeColor="text1"/>
          <w:sz w:val="24"/>
          <w:szCs w:val="24"/>
        </w:rPr>
        <w:t xml:space="preserve"> (далее - комиссия). Состав, порядок организации и деятельности комиссии определяются постановл</w:t>
      </w:r>
      <w:r w:rsidR="00771610">
        <w:rPr>
          <w:rFonts w:ascii="Arial" w:eastAsia="Times New Roman" w:hAnsi="Arial" w:cs="Arial"/>
          <w:color w:val="000000" w:themeColor="text1"/>
          <w:sz w:val="24"/>
          <w:szCs w:val="24"/>
        </w:rPr>
        <w:t>ением Поселения</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2. УЧАСТНИКИ ПУБЛИЧНЫХ СЛУШАНИЙ</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2.1. Участниками публичных слушаний могут являться:</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2.1.1. По проекту генерального плана </w:t>
      </w:r>
      <w:r w:rsidR="00771610">
        <w:rPr>
          <w:rFonts w:ascii="Arial" w:eastAsia="Times New Roman" w:hAnsi="Arial" w:cs="Arial"/>
          <w:color w:val="000000" w:themeColor="text1"/>
          <w:sz w:val="24"/>
          <w:szCs w:val="24"/>
        </w:rPr>
        <w:t>Поселения</w:t>
      </w:r>
      <w:proofErr w:type="gramStart"/>
      <w:r w:rsidR="00771610">
        <w:rPr>
          <w:rFonts w:ascii="Arial" w:eastAsia="Times New Roman" w:hAnsi="Arial" w:cs="Arial"/>
          <w:color w:val="000000" w:themeColor="text1"/>
          <w:sz w:val="24"/>
          <w:szCs w:val="24"/>
        </w:rPr>
        <w:t xml:space="preserve"> </w:t>
      </w:r>
      <w:r w:rsidRPr="00EE5BB0">
        <w:rPr>
          <w:rFonts w:ascii="Arial" w:eastAsia="Times New Roman" w:hAnsi="Arial" w:cs="Arial"/>
          <w:color w:val="000000" w:themeColor="text1"/>
          <w:sz w:val="24"/>
          <w:szCs w:val="24"/>
        </w:rPr>
        <w:t>,</w:t>
      </w:r>
      <w:proofErr w:type="gramEnd"/>
      <w:r w:rsidRPr="00EE5BB0">
        <w:rPr>
          <w:rFonts w:ascii="Arial" w:eastAsia="Times New Roman" w:hAnsi="Arial" w:cs="Arial"/>
          <w:color w:val="000000" w:themeColor="text1"/>
          <w:sz w:val="24"/>
          <w:szCs w:val="24"/>
        </w:rPr>
        <w:t xml:space="preserve"> в том числе по внесению изменений в него:</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жители </w:t>
      </w:r>
      <w:r w:rsidR="00771610">
        <w:rPr>
          <w:rFonts w:ascii="Arial" w:eastAsia="Times New Roman" w:hAnsi="Arial" w:cs="Arial"/>
          <w:color w:val="000000" w:themeColor="text1"/>
          <w:sz w:val="24"/>
          <w:szCs w:val="24"/>
        </w:rPr>
        <w:t>Поселения</w:t>
      </w:r>
      <w:r w:rsidRPr="00EE5BB0">
        <w:rPr>
          <w:rFonts w:ascii="Arial" w:eastAsia="Times New Roman" w:hAnsi="Arial" w:cs="Arial"/>
          <w:color w:val="000000" w:themeColor="text1"/>
          <w:sz w:val="24"/>
          <w:szCs w:val="24"/>
        </w:rPr>
        <w:t>.</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В случае внесения изменений в генеральный план </w:t>
      </w:r>
      <w:r w:rsidR="00771610">
        <w:rPr>
          <w:rFonts w:ascii="Arial" w:eastAsia="Times New Roman" w:hAnsi="Arial" w:cs="Arial"/>
          <w:color w:val="000000" w:themeColor="text1"/>
          <w:sz w:val="24"/>
          <w:szCs w:val="24"/>
        </w:rPr>
        <w:t>П</w:t>
      </w:r>
      <w:r w:rsidR="006563C2">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xml:space="preserve"> в отношении части территории </w:t>
      </w:r>
      <w:r w:rsidR="00771610">
        <w:rPr>
          <w:rFonts w:ascii="Arial" w:eastAsia="Times New Roman" w:hAnsi="Arial" w:cs="Arial"/>
          <w:color w:val="000000" w:themeColor="text1"/>
          <w:sz w:val="24"/>
          <w:szCs w:val="24"/>
        </w:rPr>
        <w:t>Поселения,</w:t>
      </w:r>
      <w:r w:rsidRPr="00EE5BB0">
        <w:rPr>
          <w:rFonts w:ascii="Arial" w:eastAsia="Times New Roman" w:hAnsi="Arial" w:cs="Arial"/>
          <w:color w:val="000000" w:themeColor="text1"/>
          <w:sz w:val="24"/>
          <w:szCs w:val="24"/>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771610">
        <w:rPr>
          <w:rFonts w:ascii="Arial" w:eastAsia="Times New Roman" w:hAnsi="Arial" w:cs="Arial"/>
          <w:color w:val="000000" w:themeColor="text1"/>
          <w:sz w:val="24"/>
          <w:szCs w:val="24"/>
        </w:rPr>
        <w:t>Поселения</w:t>
      </w:r>
      <w:r w:rsidRPr="00EE5BB0">
        <w:rPr>
          <w:rFonts w:ascii="Arial" w:eastAsia="Times New Roman" w:hAnsi="Arial" w:cs="Arial"/>
          <w:color w:val="000000" w:themeColor="text1"/>
          <w:sz w:val="24"/>
          <w:szCs w:val="24"/>
        </w:rPr>
        <w:t>, в отношении которой осуществлялась подготовка указанных изменений.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2.1.2. По проекту правил землепользования и застройки </w:t>
      </w:r>
      <w:r w:rsidR="00771610">
        <w:rPr>
          <w:rFonts w:ascii="Arial" w:eastAsia="Times New Roman" w:hAnsi="Arial" w:cs="Arial"/>
          <w:color w:val="000000" w:themeColor="text1"/>
          <w:sz w:val="24"/>
          <w:szCs w:val="24"/>
        </w:rPr>
        <w:t>Поселения</w:t>
      </w:r>
      <w:r w:rsidRPr="00EE5BB0">
        <w:rPr>
          <w:rFonts w:ascii="Arial" w:eastAsia="Times New Roman" w:hAnsi="Arial" w:cs="Arial"/>
          <w:color w:val="000000" w:themeColor="text1"/>
          <w:sz w:val="24"/>
          <w:szCs w:val="24"/>
        </w:rPr>
        <w:t>, в том числе по внесению изменений в них:</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жители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В случае подготовки правил землепользования и застройки применительно к части территории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006E7CAC">
        <w:rPr>
          <w:rFonts w:ascii="Arial" w:eastAsia="Times New Roman" w:hAnsi="Arial" w:cs="Arial"/>
          <w:color w:val="000000" w:themeColor="text1"/>
          <w:sz w:val="24"/>
          <w:szCs w:val="24"/>
        </w:rPr>
        <w:t>,</w:t>
      </w:r>
      <w:r w:rsidRPr="00EE5BB0">
        <w:rPr>
          <w:rFonts w:ascii="Arial" w:eastAsia="Times New Roman" w:hAnsi="Arial" w:cs="Arial"/>
          <w:color w:val="000000" w:themeColor="text1"/>
          <w:sz w:val="24"/>
          <w:szCs w:val="24"/>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2.1.3.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жители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правообладатели земельных участков, имеющие общие границы с земельным участком, применительно к которому запрашивается данное разрешение;</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В случае</w:t>
      </w:r>
      <w:proofErr w:type="gramStart"/>
      <w:r w:rsidRPr="00EE5BB0">
        <w:rPr>
          <w:rFonts w:ascii="Arial" w:eastAsia="Times New Roman" w:hAnsi="Arial" w:cs="Arial"/>
          <w:color w:val="000000" w:themeColor="text1"/>
          <w:sz w:val="24"/>
          <w:szCs w:val="24"/>
        </w:rPr>
        <w:t>,</w:t>
      </w:r>
      <w:proofErr w:type="gramEnd"/>
      <w:r w:rsidRPr="00EE5BB0">
        <w:rPr>
          <w:rFonts w:ascii="Arial" w:eastAsia="Times New Roman" w:hAnsi="Arial" w:cs="Arial"/>
          <w:color w:val="000000" w:themeColor="text1"/>
          <w:sz w:val="24"/>
          <w:szCs w:val="24"/>
        </w:rPr>
        <w:t xml:space="preserve">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участниками публичных слушаний также являются правообладатели земельных участков и объектов капитального строительства, подверженных риску такого негативного воздействия.</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2.1.4. По проектам планировки территорий и проектам межевания территорий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жители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проживающие на территории, применительно к которой осуществляется подготовка проекта ее планировки и (или) проекта ее межевания;</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правообладатели земельных участков и объектов капитального строительства, расположенных на указанной территории;</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lastRenderedPageBreak/>
        <w:t>- лица, законные интересы которых могут быть нарушены в связи с реализацией таких проектов.</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3. НАЗНАЧЕНИЕ ПУБЛИЧНЫХ СЛУШАНИЙ</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3.1. Публичные слушания назначаются в соответствии с законодательством, Уставом </w:t>
      </w:r>
      <w:r w:rsidR="00771610">
        <w:rPr>
          <w:rFonts w:ascii="Arial" w:eastAsia="Times New Roman" w:hAnsi="Arial" w:cs="Arial"/>
          <w:color w:val="000000" w:themeColor="text1"/>
          <w:sz w:val="24"/>
          <w:szCs w:val="24"/>
        </w:rPr>
        <w:t>Пселения</w:t>
      </w:r>
      <w:r w:rsidRPr="00EE5BB0">
        <w:rPr>
          <w:rFonts w:ascii="Arial" w:eastAsia="Times New Roman" w:hAnsi="Arial" w:cs="Arial"/>
          <w:color w:val="000000" w:themeColor="text1"/>
          <w:sz w:val="24"/>
          <w:szCs w:val="24"/>
        </w:rPr>
        <w:t>.</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3.2. В правовом акте о назначении публичных слушаний указываются:</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тема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орган, уполномоченный на проведение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срок организации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срок проведения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3.3. Правовой акт о назначении публичных слушаний подлежит официальному опубликованию (обнародованию).</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 ПОРЯДОК ОРГАНИЗАЦИИ ПУБЛИЧНЫХ СЛУШАНИЙ</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 При организации публичных слушаний орган, уполномоченный на организацию и проведение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4.1.1. Определяет председателя и секретаря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4.1.2. Составляет план работы по подготовке и проведению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4.1.3. Составляет списки участников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4.1.4. Определяет перечень представителей органов местного самоуправления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разработчиков градостроительной документации, специалистов, экспертов и иных лиц, приглашаемых для выступлений перед участниками публичных слушаний (далее - докладчики).</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4.1.5. Организует выставки, экспозиции демонстрационных материалов проекта генерального плана или правил землепользования и застройки.</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4.1.6. Организует выступления представителей органов местного самоуправления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разработчиков проекта генерального плана или правил землепользования и застройки на собраниях жителей, в печатных средствах массовой информации, по радио и телевидению.</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4.1.7. Составляет список докладчиков, выступающих на публичных слушаниях.</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4.1.8. Устанавливает порядок и последовательность выступлений на публичных слушаниях.</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4.1.9. </w:t>
      </w:r>
      <w:proofErr w:type="gramStart"/>
      <w:r w:rsidRPr="00EE5BB0">
        <w:rPr>
          <w:rFonts w:ascii="Arial" w:eastAsia="Times New Roman" w:hAnsi="Arial" w:cs="Arial"/>
          <w:color w:val="000000" w:themeColor="text1"/>
          <w:sz w:val="24"/>
          <w:szCs w:val="24"/>
        </w:rPr>
        <w:t>Обеспечивает информирование участников публичных слушаний путем опубликования сообщения в</w:t>
      </w:r>
      <w:r w:rsidR="006E7CAC">
        <w:rPr>
          <w:rFonts w:ascii="Arial" w:eastAsia="Times New Roman" w:hAnsi="Arial" w:cs="Arial"/>
          <w:color w:val="000000" w:themeColor="text1"/>
          <w:sz w:val="24"/>
          <w:szCs w:val="24"/>
        </w:rPr>
        <w:t xml:space="preserve"> местной газете "Вестник</w:t>
      </w:r>
      <w:r w:rsidRPr="00EE5BB0">
        <w:rPr>
          <w:rFonts w:ascii="Arial" w:eastAsia="Times New Roman" w:hAnsi="Arial" w:cs="Arial"/>
          <w:color w:val="000000" w:themeColor="text1"/>
          <w:sz w:val="24"/>
          <w:szCs w:val="24"/>
        </w:rPr>
        <w:t>" и иными установленными Градостроительным кодексом РФ способами о проведении публичных слушаний, месте (местах), дате и времени их проведения, о вопросах, выносимых на публичные слушания, сроке, месте и времени приема замечаний и предложений и других обстоятельствах, имеющих значение для надлежащей организации и проведения публичных слушаний.</w:t>
      </w:r>
      <w:proofErr w:type="gramEnd"/>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4.1.10. При организации публичных слушаний по проекту правил землепользования и застройки, в том числе по внесению в них изменений, одновременно с публикацией сообщения, предусмотренного п. 4.1.9 настоящего Положения, обеспечивает</w:t>
      </w:r>
      <w:r w:rsidR="006E7CAC">
        <w:rPr>
          <w:rFonts w:ascii="Arial" w:eastAsia="Times New Roman" w:hAnsi="Arial" w:cs="Arial"/>
          <w:color w:val="000000" w:themeColor="text1"/>
          <w:sz w:val="24"/>
          <w:szCs w:val="24"/>
        </w:rPr>
        <w:t xml:space="preserve"> опубликование в местной газете "Вестник</w:t>
      </w:r>
      <w:r w:rsidRPr="00EE5BB0">
        <w:rPr>
          <w:rFonts w:ascii="Arial" w:eastAsia="Times New Roman" w:hAnsi="Arial" w:cs="Arial"/>
          <w:color w:val="000000" w:themeColor="text1"/>
          <w:sz w:val="24"/>
          <w:szCs w:val="24"/>
        </w:rPr>
        <w:t>" проекта правил землепользования и застройки.</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5. ПОРЯДОК ПРЕДСТАВЛЕНИЯ УЧАСТНИКАМИ ПУБЛИЧНЫХ СЛУШАНИЙ ЗАМЕЧАНИЙ И ПРЕДЛОЖЕНИЙ</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lastRenderedPageBreak/>
        <w:t>5.1. Указанные в пункте 1.5 раздела 1 и разделе 2 настоящего Положения участники публичных слушаний имеют право представить в орган, уполномоченный на организацию и проведение публичных слушаний, замечания и предложения для включения их в протокол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5.2. Замечания и предложения физических и юридических лиц, которые в соответствии с настоящим Положением не являются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5.3. Замечания и предложения, не позволяющие установить фамилию, имя, отчество и регистрацию по месту жительства физического лица, а также название,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5.4. Замечания и предложения участников публичных слушаний, включенные в протокол публичных слушаний, носят рекомендательный характер.</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 ПОРЯДОК ПРОВЕДЕНИЯ ПУБЛИЧНЫХ СЛУШАНИЙ</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6.1. К участию в публичных слушаниях допускаются лица, являющиеся в соответствии с настоящим Положением участниками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6.2. Перед началом публичных слушаний участники публичных слушаний подлежат регистрации.</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6.3. Регистрация участников публичных слушаний организуется органом, уполномоченным на организацию и проведение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6.4. При регистрации участники публичных слушаний - физические лица, проживающие на территории, в отношении которой осуществляется градостроительная деятельность, - предъявляют документ, удостоверяющий личность с регистрацией по месту жительства на указанной территории. Участники публичных слушаний - физические лица, являющиеся правообладателями земельных участков, объектов капитального строительства, помещений, - предъявляют документ, удостоверяющий личность. Представители юридических лиц при регистрации предъявляют свидетельство о государственной регистрации юридического лица, документы, подтверждающие их полномочия, документы, удостоверяющие их личность. Регистрация участников публичных слушаний осуществляется с учетом списков участников публичных слушаний, предусмотренных п. 4.1.3 настоящего Положения.</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6.5. Отказ в регистрации допускается в случае, если лицо не представило при регистрации документы, предусмотренные п. 6.4 настоящего Положения, либо в соответствии с настоящим Положением не является участником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6.6. Лица, не прошедшие регистрацию, к публичным слушаниям не допускаются.</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6.7. При проведении публичных слушаний </w:t>
      </w:r>
      <w:proofErr w:type="gramStart"/>
      <w:r w:rsidRPr="00EE5BB0">
        <w:rPr>
          <w:rFonts w:ascii="Arial" w:eastAsia="Times New Roman" w:hAnsi="Arial" w:cs="Arial"/>
          <w:color w:val="000000" w:themeColor="text1"/>
          <w:sz w:val="24"/>
          <w:szCs w:val="24"/>
        </w:rPr>
        <w:t xml:space="preserve">органом, уполномоченным на организацию </w:t>
      </w:r>
      <w:r w:rsidR="006563C2">
        <w:rPr>
          <w:rFonts w:ascii="Arial" w:eastAsia="Times New Roman" w:hAnsi="Arial" w:cs="Arial"/>
          <w:color w:val="000000" w:themeColor="text1"/>
          <w:sz w:val="24"/>
          <w:szCs w:val="24"/>
        </w:rPr>
        <w:t>и проведение публичных слушаний может</w:t>
      </w:r>
      <w:proofErr w:type="gramEnd"/>
      <w:r w:rsidR="006563C2">
        <w:rPr>
          <w:rFonts w:ascii="Arial" w:eastAsia="Times New Roman" w:hAnsi="Arial" w:cs="Arial"/>
          <w:color w:val="000000" w:themeColor="text1"/>
          <w:sz w:val="24"/>
          <w:szCs w:val="24"/>
        </w:rPr>
        <w:t xml:space="preserve"> быть  организовано</w:t>
      </w:r>
      <w:r w:rsidRPr="00EE5BB0">
        <w:rPr>
          <w:rFonts w:ascii="Arial" w:eastAsia="Times New Roman" w:hAnsi="Arial" w:cs="Arial"/>
          <w:color w:val="000000" w:themeColor="text1"/>
          <w:sz w:val="24"/>
          <w:szCs w:val="24"/>
        </w:rPr>
        <w:t xml:space="preserve"> ведение аудиозаписи и (или) видеозаписи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6.8. Публичные слушания проводятся председателем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6.9. Председатель публичных слушаний перед началом публичных слушаний оглашает вопросы, подлежащие обсуждению на публичных слушаниях, порядок и последовательность проведения публичных слушаний, время, отведенное на выступление участникам публичных слушаний, представляет докладчиков, а также оглашает иную информацию, необходимую для проведения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lastRenderedPageBreak/>
        <w:t>6.10. Протокол публичных слушаний ведется секретарем публичных слушаний.</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6.11. </w:t>
      </w:r>
      <w:proofErr w:type="gramStart"/>
      <w:r w:rsidRPr="00EE5BB0">
        <w:rPr>
          <w:rFonts w:ascii="Arial" w:eastAsia="Times New Roman" w:hAnsi="Arial" w:cs="Arial"/>
          <w:color w:val="000000" w:themeColor="text1"/>
          <w:sz w:val="24"/>
          <w:szCs w:val="24"/>
        </w:rPr>
        <w:t>В протоколе публичных слушаний отражаются дата и место проведения публичных слушаний, количество участников публичных слушаний, вопросы, подлежащие обсуждению на публичных слушаниях, последовательность проведения публичных слушаний, фамилия, имя, отчество докладчика, краткое содержание доклада, фамилии, имена отчества выступающих участников публичных слушаний, краткое содержание выступления участников публичных слушаний, предложения и замечания участников публичных слушаний и иные обстоятельства, имеющие существенное значение для составления объективного</w:t>
      </w:r>
      <w:proofErr w:type="gramEnd"/>
      <w:r w:rsidRPr="00EE5BB0">
        <w:rPr>
          <w:rFonts w:ascii="Arial" w:eastAsia="Times New Roman" w:hAnsi="Arial" w:cs="Arial"/>
          <w:color w:val="000000" w:themeColor="text1"/>
          <w:sz w:val="24"/>
          <w:szCs w:val="24"/>
        </w:rPr>
        <w:t xml:space="preserve"> заключения о результат</w:t>
      </w:r>
      <w:r w:rsidR="006E7CAC">
        <w:rPr>
          <w:rFonts w:ascii="Arial" w:eastAsia="Times New Roman" w:hAnsi="Arial" w:cs="Arial"/>
          <w:color w:val="000000" w:themeColor="text1"/>
          <w:sz w:val="24"/>
          <w:szCs w:val="24"/>
        </w:rPr>
        <w:t xml:space="preserve">ах публичных слушаний. </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6.12.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 подлежащего опубликованию в порядке, установленном для официального опубликования муниципальных правовых актов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иной официальной информации. Заключение о результатах публичных слушаний подлежит</w:t>
      </w:r>
      <w:r w:rsidR="006E7CAC">
        <w:rPr>
          <w:rFonts w:ascii="Arial" w:eastAsia="Times New Roman" w:hAnsi="Arial" w:cs="Arial"/>
          <w:color w:val="000000" w:themeColor="text1"/>
          <w:sz w:val="24"/>
          <w:szCs w:val="24"/>
        </w:rPr>
        <w:t xml:space="preserve"> опубликованию в местной  газете "Вестник</w:t>
      </w:r>
      <w:r w:rsidRPr="00EE5BB0">
        <w:rPr>
          <w:rFonts w:ascii="Arial" w:eastAsia="Times New Roman" w:hAnsi="Arial" w:cs="Arial"/>
          <w:color w:val="000000" w:themeColor="text1"/>
          <w:sz w:val="24"/>
          <w:szCs w:val="24"/>
        </w:rPr>
        <w:t xml:space="preserve">" </w:t>
      </w:r>
      <w:r w:rsidR="006E7CAC">
        <w:rPr>
          <w:rFonts w:ascii="Arial" w:eastAsia="Times New Roman" w:hAnsi="Arial" w:cs="Arial"/>
          <w:color w:val="000000" w:themeColor="text1"/>
          <w:sz w:val="24"/>
          <w:szCs w:val="24"/>
        </w:rPr>
        <w:t>и размещается на официальном сайте органа местного самоуправления</w:t>
      </w:r>
      <w:r w:rsidRPr="00EE5BB0">
        <w:rPr>
          <w:rFonts w:ascii="Arial" w:eastAsia="Times New Roman" w:hAnsi="Arial" w:cs="Arial"/>
          <w:color w:val="000000" w:themeColor="text1"/>
          <w:sz w:val="24"/>
          <w:szCs w:val="24"/>
        </w:rPr>
        <w:t xml:space="preserve"> в информационно-телекоммуникационной сети Интернет.</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7. СРОК ПРОВЕДЕНИЯ ПУБЛИЧНЫХ СЛУШАНИЙ</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7.1. Срок проведения публичных слушаний с момента публикации сообщения, предусмотренного п. 4.1.9 настоящего Положения, до дня опубликования заключения о результатах публичных слушаний не может быть:</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менее одного месяца и более трех месяцев - по проекту генерального плана </w:t>
      </w:r>
      <w:r w:rsidR="00771610">
        <w:rPr>
          <w:rFonts w:ascii="Arial" w:eastAsia="Times New Roman" w:hAnsi="Arial" w:cs="Arial"/>
          <w:color w:val="000000" w:themeColor="text1"/>
          <w:sz w:val="24"/>
          <w:szCs w:val="24"/>
        </w:rPr>
        <w:t>П</w:t>
      </w:r>
      <w:r w:rsidR="00933B3F">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проекту планировки территории и проекту межевания территории;</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менее двух и более четырех месяцев - по проекту правил землепользования и застройки;</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более одного месяца - по проекту правил землепользования и застройки применительно к части территории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а также в случае внесения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p>
    <w:p w:rsid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более одного месяца - по вопросу о предоставлении разрешения на условно разрешенный вид использования и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A48AD" w:rsidRPr="00EE5BB0" w:rsidRDefault="00CA48AD" w:rsidP="00CA48AD">
      <w:pPr>
        <w:shd w:val="clear" w:color="auto" w:fill="FFFFFF"/>
        <w:spacing w:after="0" w:line="240" w:lineRule="auto"/>
        <w:ind w:firstLine="709"/>
        <w:jc w:val="both"/>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8. ФИНАНСИРОВАНИЕ ПУБЛИЧНЫХ СЛУШАНИЙ</w:t>
      </w:r>
    </w:p>
    <w:p w:rsidR="00EE5BB0" w:rsidRPr="00EE5BB0" w:rsidRDefault="00EE5BB0" w:rsidP="00CA48AD">
      <w:pPr>
        <w:shd w:val="clear" w:color="auto" w:fill="FFFFFF"/>
        <w:spacing w:after="0" w:line="240" w:lineRule="auto"/>
        <w:ind w:firstLine="709"/>
        <w:rPr>
          <w:rFonts w:ascii="Arial" w:eastAsia="Times New Roman" w:hAnsi="Arial" w:cs="Arial"/>
          <w:color w:val="000000" w:themeColor="text1"/>
          <w:sz w:val="24"/>
          <w:szCs w:val="24"/>
        </w:rPr>
      </w:pP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8.1. Организация и проведение публичных слушаний по проектам генерального плана, правил землепользования и застройки, планировки территорий и межевания территорий финансируется за счет средств бюджета </w:t>
      </w:r>
      <w:r w:rsidR="00771610">
        <w:rPr>
          <w:rFonts w:ascii="Arial" w:eastAsia="Times New Roman" w:hAnsi="Arial" w:cs="Arial"/>
          <w:color w:val="000000" w:themeColor="text1"/>
          <w:sz w:val="24"/>
          <w:szCs w:val="24"/>
        </w:rPr>
        <w:t>Пселения</w:t>
      </w:r>
      <w:r w:rsidRPr="00EE5BB0">
        <w:rPr>
          <w:rFonts w:ascii="Arial" w:eastAsia="Times New Roman" w:hAnsi="Arial" w:cs="Arial"/>
          <w:color w:val="000000" w:themeColor="text1"/>
          <w:sz w:val="24"/>
          <w:szCs w:val="24"/>
        </w:rPr>
        <w:t>.</w:t>
      </w:r>
    </w:p>
    <w:p w:rsidR="00EE5BB0" w:rsidRPr="00EE5BB0" w:rsidRDefault="00EE5BB0" w:rsidP="00CA48AD">
      <w:pPr>
        <w:shd w:val="clear" w:color="auto" w:fill="FFFFFF"/>
        <w:spacing w:after="0" w:line="240" w:lineRule="auto"/>
        <w:ind w:firstLine="709"/>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8.2.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E5BB0" w:rsidRPr="00EE5BB0" w:rsidRDefault="00EE5BB0" w:rsidP="00CA48AD">
      <w:pPr>
        <w:shd w:val="clear" w:color="auto" w:fill="FFFFFF"/>
        <w:spacing w:after="0" w:line="240" w:lineRule="auto"/>
        <w:ind w:firstLine="709"/>
        <w:rPr>
          <w:rFonts w:ascii="Helvetica" w:eastAsia="Times New Roman" w:hAnsi="Helvetica" w:cs="Helvetica"/>
          <w:color w:val="555555"/>
          <w:sz w:val="17"/>
          <w:szCs w:val="17"/>
        </w:rPr>
      </w:pPr>
    </w:p>
    <w:sectPr w:rsidR="00EE5BB0" w:rsidRPr="00EE5BB0" w:rsidSect="006978F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7A0"/>
    <w:multiLevelType w:val="multilevel"/>
    <w:tmpl w:val="F56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5BB0"/>
    <w:rsid w:val="001B057C"/>
    <w:rsid w:val="00225F59"/>
    <w:rsid w:val="004D2D90"/>
    <w:rsid w:val="00521CCE"/>
    <w:rsid w:val="0056198F"/>
    <w:rsid w:val="006563C2"/>
    <w:rsid w:val="006978FB"/>
    <w:rsid w:val="006E7CAC"/>
    <w:rsid w:val="00771610"/>
    <w:rsid w:val="007B491C"/>
    <w:rsid w:val="008A0013"/>
    <w:rsid w:val="00933B3F"/>
    <w:rsid w:val="00A15598"/>
    <w:rsid w:val="00B27F51"/>
    <w:rsid w:val="00CA48AD"/>
    <w:rsid w:val="00E726CE"/>
    <w:rsid w:val="00EE5BB0"/>
    <w:rsid w:val="00F60F24"/>
    <w:rsid w:val="00FB6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59"/>
  </w:style>
  <w:style w:type="paragraph" w:styleId="1">
    <w:name w:val="heading 1"/>
    <w:basedOn w:val="a"/>
    <w:link w:val="10"/>
    <w:uiPriority w:val="9"/>
    <w:qFormat/>
    <w:rsid w:val="00EE5BB0"/>
    <w:pPr>
      <w:spacing w:before="100" w:beforeAutospacing="1" w:after="144" w:line="240" w:lineRule="auto"/>
      <w:outlineLvl w:val="0"/>
    </w:pPr>
    <w:rPr>
      <w:rFonts w:ascii="Arial" w:eastAsia="Times New Roman" w:hAnsi="Arial" w:cs="Arial"/>
      <w:b/>
      <w:bCs/>
      <w:color w:val="444444"/>
      <w:spacing w:val="-12"/>
      <w:kern w:val="36"/>
      <w:sz w:val="34"/>
      <w:szCs w:val="34"/>
    </w:rPr>
  </w:style>
  <w:style w:type="paragraph" w:styleId="2">
    <w:name w:val="heading 2"/>
    <w:basedOn w:val="a"/>
    <w:link w:val="20"/>
    <w:uiPriority w:val="9"/>
    <w:qFormat/>
    <w:rsid w:val="00EE5BB0"/>
    <w:pPr>
      <w:spacing w:before="100" w:beforeAutospacing="1" w:after="144" w:line="240" w:lineRule="auto"/>
      <w:outlineLvl w:val="1"/>
    </w:pPr>
    <w:rPr>
      <w:rFonts w:ascii="Arial" w:eastAsia="Times New Roman" w:hAnsi="Arial" w:cs="Arial"/>
      <w:b/>
      <w:bCs/>
      <w:color w:val="444444"/>
      <w:spacing w:val="-12"/>
      <w:sz w:val="31"/>
      <w:szCs w:val="31"/>
    </w:rPr>
  </w:style>
  <w:style w:type="paragraph" w:styleId="3">
    <w:name w:val="heading 3"/>
    <w:basedOn w:val="a"/>
    <w:link w:val="30"/>
    <w:uiPriority w:val="9"/>
    <w:qFormat/>
    <w:rsid w:val="00EE5BB0"/>
    <w:pPr>
      <w:spacing w:before="100" w:beforeAutospacing="1" w:after="144" w:line="240" w:lineRule="auto"/>
      <w:outlineLvl w:val="2"/>
    </w:pPr>
    <w:rPr>
      <w:rFonts w:ascii="Arial" w:eastAsia="Times New Roman" w:hAnsi="Arial" w:cs="Arial"/>
      <w:b/>
      <w:bCs/>
      <w:color w:val="444444"/>
      <w:sz w:val="26"/>
      <w:szCs w:val="26"/>
    </w:rPr>
  </w:style>
  <w:style w:type="paragraph" w:styleId="5">
    <w:name w:val="heading 5"/>
    <w:basedOn w:val="a"/>
    <w:link w:val="50"/>
    <w:uiPriority w:val="9"/>
    <w:qFormat/>
    <w:rsid w:val="00EE5BB0"/>
    <w:pPr>
      <w:spacing w:before="100" w:beforeAutospacing="1" w:after="144" w:line="240" w:lineRule="auto"/>
      <w:outlineLvl w:val="4"/>
    </w:pPr>
    <w:rPr>
      <w:rFonts w:ascii="Arial" w:eastAsia="Times New Roman" w:hAnsi="Arial" w:cs="Arial"/>
      <w:b/>
      <w:bCs/>
      <w:color w:val="4444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BB0"/>
    <w:rPr>
      <w:rFonts w:ascii="Arial" w:eastAsia="Times New Roman" w:hAnsi="Arial" w:cs="Arial"/>
      <w:b/>
      <w:bCs/>
      <w:color w:val="444444"/>
      <w:spacing w:val="-12"/>
      <w:kern w:val="36"/>
      <w:sz w:val="34"/>
      <w:szCs w:val="34"/>
    </w:rPr>
  </w:style>
  <w:style w:type="character" w:customStyle="1" w:styleId="20">
    <w:name w:val="Заголовок 2 Знак"/>
    <w:basedOn w:val="a0"/>
    <w:link w:val="2"/>
    <w:uiPriority w:val="9"/>
    <w:rsid w:val="00EE5BB0"/>
    <w:rPr>
      <w:rFonts w:ascii="Arial" w:eastAsia="Times New Roman" w:hAnsi="Arial" w:cs="Arial"/>
      <w:b/>
      <w:bCs/>
      <w:color w:val="444444"/>
      <w:spacing w:val="-12"/>
      <w:sz w:val="31"/>
      <w:szCs w:val="31"/>
    </w:rPr>
  </w:style>
  <w:style w:type="character" w:customStyle="1" w:styleId="30">
    <w:name w:val="Заголовок 3 Знак"/>
    <w:basedOn w:val="a0"/>
    <w:link w:val="3"/>
    <w:uiPriority w:val="9"/>
    <w:rsid w:val="00EE5BB0"/>
    <w:rPr>
      <w:rFonts w:ascii="Arial" w:eastAsia="Times New Roman" w:hAnsi="Arial" w:cs="Arial"/>
      <w:b/>
      <w:bCs/>
      <w:color w:val="444444"/>
      <w:sz w:val="26"/>
      <w:szCs w:val="26"/>
    </w:rPr>
  </w:style>
  <w:style w:type="character" w:customStyle="1" w:styleId="50">
    <w:name w:val="Заголовок 5 Знак"/>
    <w:basedOn w:val="a0"/>
    <w:link w:val="5"/>
    <w:uiPriority w:val="9"/>
    <w:rsid w:val="00EE5BB0"/>
    <w:rPr>
      <w:rFonts w:ascii="Arial" w:eastAsia="Times New Roman" w:hAnsi="Arial" w:cs="Arial"/>
      <w:b/>
      <w:bCs/>
      <w:color w:val="444444"/>
    </w:rPr>
  </w:style>
  <w:style w:type="character" w:styleId="a3">
    <w:name w:val="Hyperlink"/>
    <w:basedOn w:val="a0"/>
    <w:uiPriority w:val="99"/>
    <w:semiHidden/>
    <w:unhideWhenUsed/>
    <w:rsid w:val="00EE5BB0"/>
    <w:rPr>
      <w:strike w:val="0"/>
      <w:dstrike w:val="0"/>
      <w:color w:val="EA141F"/>
      <w:u w:val="none"/>
      <w:effect w:val="none"/>
    </w:rPr>
  </w:style>
  <w:style w:type="character" w:customStyle="1" w:styleId="catgtext">
    <w:name w:val="catgtext"/>
    <w:basedOn w:val="a0"/>
    <w:rsid w:val="00EE5BB0"/>
  </w:style>
  <w:style w:type="character" w:customStyle="1" w:styleId="tagtext">
    <w:name w:val="tagtext"/>
    <w:basedOn w:val="a0"/>
    <w:rsid w:val="00EE5BB0"/>
  </w:style>
  <w:style w:type="character" w:customStyle="1" w:styleId="crpexcerpt">
    <w:name w:val="crp_excerpt"/>
    <w:basedOn w:val="a0"/>
    <w:rsid w:val="00EE5BB0"/>
  </w:style>
  <w:style w:type="paragraph" w:customStyle="1" w:styleId="p1">
    <w:name w:val="p1"/>
    <w:basedOn w:val="a"/>
    <w:rsid w:val="00EE5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E5BB0"/>
  </w:style>
</w:styles>
</file>

<file path=word/webSettings.xml><?xml version="1.0" encoding="utf-8"?>
<w:webSettings xmlns:r="http://schemas.openxmlformats.org/officeDocument/2006/relationships" xmlns:w="http://schemas.openxmlformats.org/wordprocessingml/2006/main">
  <w:divs>
    <w:div w:id="456489463">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6">
          <w:marLeft w:val="0"/>
          <w:marRight w:val="0"/>
          <w:marTop w:val="0"/>
          <w:marBottom w:val="0"/>
          <w:divBdr>
            <w:top w:val="none" w:sz="0" w:space="0" w:color="auto"/>
            <w:left w:val="none" w:sz="0" w:space="0" w:color="auto"/>
            <w:bottom w:val="none" w:sz="0" w:space="0" w:color="auto"/>
            <w:right w:val="none" w:sz="0" w:space="0" w:color="auto"/>
          </w:divBdr>
          <w:divsChild>
            <w:div w:id="1323195514">
              <w:marLeft w:val="0"/>
              <w:marRight w:val="0"/>
              <w:marTop w:val="0"/>
              <w:marBottom w:val="0"/>
              <w:divBdr>
                <w:top w:val="none" w:sz="0" w:space="0" w:color="auto"/>
                <w:left w:val="none" w:sz="0" w:space="0" w:color="auto"/>
                <w:bottom w:val="none" w:sz="0" w:space="0" w:color="auto"/>
                <w:right w:val="none" w:sz="0" w:space="0" w:color="auto"/>
              </w:divBdr>
              <w:divsChild>
                <w:div w:id="745418117">
                  <w:marLeft w:val="0"/>
                  <w:marRight w:val="0"/>
                  <w:marTop w:val="0"/>
                  <w:marBottom w:val="0"/>
                  <w:divBdr>
                    <w:top w:val="none" w:sz="0" w:space="0" w:color="auto"/>
                    <w:left w:val="none" w:sz="0" w:space="0" w:color="auto"/>
                    <w:bottom w:val="none" w:sz="0" w:space="0" w:color="auto"/>
                    <w:right w:val="none" w:sz="0" w:space="0" w:color="auto"/>
                  </w:divBdr>
                  <w:divsChild>
                    <w:div w:id="274601189">
                      <w:marLeft w:val="0"/>
                      <w:marRight w:val="0"/>
                      <w:marTop w:val="0"/>
                      <w:marBottom w:val="0"/>
                      <w:divBdr>
                        <w:top w:val="none" w:sz="0" w:space="0" w:color="auto"/>
                        <w:left w:val="none" w:sz="0" w:space="0" w:color="auto"/>
                        <w:bottom w:val="none" w:sz="0" w:space="0" w:color="auto"/>
                        <w:right w:val="none" w:sz="0" w:space="0" w:color="auto"/>
                      </w:divBdr>
                      <w:divsChild>
                        <w:div w:id="1775713551">
                          <w:marLeft w:val="0"/>
                          <w:marRight w:val="0"/>
                          <w:marTop w:val="0"/>
                          <w:marBottom w:val="0"/>
                          <w:divBdr>
                            <w:top w:val="none" w:sz="0" w:space="0" w:color="auto"/>
                            <w:left w:val="none" w:sz="0" w:space="0" w:color="auto"/>
                            <w:bottom w:val="none" w:sz="0" w:space="0" w:color="auto"/>
                            <w:right w:val="none" w:sz="0" w:space="0" w:color="auto"/>
                          </w:divBdr>
                          <w:divsChild>
                            <w:div w:id="1320421789">
                              <w:marLeft w:val="0"/>
                              <w:marRight w:val="0"/>
                              <w:marTop w:val="0"/>
                              <w:marBottom w:val="0"/>
                              <w:divBdr>
                                <w:top w:val="none" w:sz="0" w:space="0" w:color="auto"/>
                                <w:left w:val="none" w:sz="0" w:space="0" w:color="auto"/>
                                <w:bottom w:val="none" w:sz="0" w:space="0" w:color="auto"/>
                                <w:right w:val="none" w:sz="0" w:space="0" w:color="auto"/>
                              </w:divBdr>
                              <w:divsChild>
                                <w:div w:id="19599504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58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Андрей</cp:lastModifiedBy>
  <cp:revision>14</cp:revision>
  <cp:lastPrinted>2017-07-04T07:54:00Z</cp:lastPrinted>
  <dcterms:created xsi:type="dcterms:W3CDTF">2017-06-06T06:37:00Z</dcterms:created>
  <dcterms:modified xsi:type="dcterms:W3CDTF">2017-07-04T07:56:00Z</dcterms:modified>
</cp:coreProperties>
</file>